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B53223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55C9A0BF" w:rsidR="0001553A" w:rsidRPr="007F7655" w:rsidRDefault="00B41555" w:rsidP="74A25264">
      <w:pPr>
        <w:pStyle w:val="SSubjectBlock"/>
      </w:pPr>
      <w:r>
        <w:t xml:space="preserve">Charging Your Way: Stellantis Launches Free2move Charge to </w:t>
      </w:r>
      <w:r w:rsidR="004F2600">
        <w:t>Make it ‘Easy to Always Be Charged’</w:t>
      </w:r>
    </w:p>
    <w:p w14:paraId="6C0C88FA" w14:textId="1AA12BBA" w:rsidR="004A355F" w:rsidRDefault="00402DE5" w:rsidP="74A25264">
      <w:pPr>
        <w:pStyle w:val="ListParagraph"/>
        <w:numPr>
          <w:ilvl w:val="0"/>
          <w:numId w:val="15"/>
        </w:numPr>
        <w:rPr>
          <w:rStyle w:val="normaltextrun"/>
          <w:rFonts w:ascii="Encode Sans ExpandedSemiBold" w:hAnsi="Encode Sans ExpandedSemiBold"/>
        </w:rPr>
      </w:pPr>
      <w:r>
        <w:rPr>
          <w:rStyle w:val="normaltextrun"/>
          <w:rFonts w:ascii="Encode Sans ExpandedSemiBold" w:hAnsi="Encode Sans ExpandedSemiBold"/>
        </w:rPr>
        <w:t>Complete</w:t>
      </w:r>
      <w:r w:rsidR="00B41555">
        <w:rPr>
          <w:rStyle w:val="normaltextrun"/>
          <w:rFonts w:ascii="Encode Sans ExpandedSemiBold" w:hAnsi="Encode Sans ExpandedSemiBold"/>
        </w:rPr>
        <w:t xml:space="preserve"> charging ecosystem </w:t>
      </w:r>
      <w:r w:rsidR="00D62DC2">
        <w:rPr>
          <w:rStyle w:val="normaltextrun"/>
          <w:rFonts w:ascii="Encode Sans ExpandedSemiBold" w:hAnsi="Encode Sans ExpandedSemiBold"/>
        </w:rPr>
        <w:t>aims to deliver</w:t>
      </w:r>
      <w:r w:rsidR="00E5724E">
        <w:rPr>
          <w:rStyle w:val="normaltextrun"/>
          <w:rFonts w:ascii="Encode Sans ExpandedSemiBold" w:hAnsi="Encode Sans ExpandedSemiBold"/>
        </w:rPr>
        <w:t xml:space="preserve"> seamless</w:t>
      </w:r>
      <w:r w:rsidR="00D62DC2">
        <w:rPr>
          <w:rStyle w:val="normaltextrun"/>
          <w:rFonts w:ascii="Encode Sans ExpandedSemiBold" w:hAnsi="Encode Sans ExpandedSemiBold"/>
        </w:rPr>
        <w:t xml:space="preserve"> electric vehicle</w:t>
      </w:r>
      <w:r w:rsidR="005674F5">
        <w:rPr>
          <w:rStyle w:val="normaltextrun"/>
          <w:rFonts w:ascii="Encode Sans ExpandedSemiBold" w:hAnsi="Encode Sans ExpandedSemiBold"/>
        </w:rPr>
        <w:t xml:space="preserve"> (EV)</w:t>
      </w:r>
      <w:r w:rsidR="00D62DC2">
        <w:rPr>
          <w:rStyle w:val="normaltextrun"/>
          <w:rFonts w:ascii="Encode Sans ExpandedSemiBold" w:hAnsi="Encode Sans ExpandedSemiBold"/>
        </w:rPr>
        <w:t xml:space="preserve"> </w:t>
      </w:r>
      <w:r w:rsidR="00B41555">
        <w:rPr>
          <w:rStyle w:val="normaltextrun"/>
          <w:rFonts w:ascii="Encode Sans ExpandedSemiBold" w:hAnsi="Encode Sans ExpandedSemiBold"/>
        </w:rPr>
        <w:t xml:space="preserve">charging and energy management </w:t>
      </w:r>
      <w:r w:rsidR="00235EBF">
        <w:rPr>
          <w:rStyle w:val="normaltextrun"/>
          <w:rFonts w:ascii="Encode Sans ExpandedSemiBold" w:hAnsi="Encode Sans ExpandedSemiBold"/>
        </w:rPr>
        <w:t>for customers</w:t>
      </w:r>
    </w:p>
    <w:p w14:paraId="088D5111" w14:textId="77777777" w:rsidR="004A355F" w:rsidRPr="004A355F" w:rsidRDefault="004A355F" w:rsidP="004A355F">
      <w:pPr>
        <w:pStyle w:val="ListParagraph"/>
        <w:rPr>
          <w:rStyle w:val="normaltextrun"/>
          <w:rFonts w:ascii="Encode Sans ExpandedSemiBold" w:hAnsi="Encode Sans ExpandedSemiBold"/>
          <w:bCs/>
        </w:rPr>
      </w:pPr>
    </w:p>
    <w:p w14:paraId="40EBFC01" w14:textId="58EDE1A1" w:rsidR="004F2600" w:rsidRDefault="00FA0191" w:rsidP="004A355F">
      <w:pPr>
        <w:pStyle w:val="ListParagraph"/>
        <w:numPr>
          <w:ilvl w:val="0"/>
          <w:numId w:val="15"/>
        </w:numPr>
        <w:rPr>
          <w:rStyle w:val="normaltextrun"/>
          <w:rFonts w:ascii="Encode Sans ExpandedSemiBold" w:hAnsi="Encode Sans ExpandedSemiBold"/>
          <w:bCs/>
        </w:rPr>
      </w:pPr>
      <w:r>
        <w:rPr>
          <w:rStyle w:val="normaltextrun"/>
          <w:rFonts w:ascii="Encode Sans ExpandedSemiBold" w:hAnsi="Encode Sans ExpandedSemiBold"/>
          <w:bCs/>
        </w:rPr>
        <w:t>Free2move Charge embodies the</w:t>
      </w:r>
      <w:r w:rsidR="004F2600">
        <w:rPr>
          <w:rStyle w:val="normaltextrun"/>
          <w:rFonts w:ascii="Encode Sans ExpandedSemiBold" w:hAnsi="Encode Sans ExpandedSemiBold"/>
          <w:bCs/>
        </w:rPr>
        <w:t xml:space="preserve"> e-ABC Promise:</w:t>
      </w:r>
      <w:r w:rsidR="00333764">
        <w:rPr>
          <w:rStyle w:val="normaltextrun"/>
          <w:rFonts w:ascii="Encode Sans ExpandedSemiBold" w:hAnsi="Encode Sans ExpandedSemiBold"/>
          <w:bCs/>
        </w:rPr>
        <w:t xml:space="preserve"> e</w:t>
      </w:r>
      <w:r w:rsidR="004F2600">
        <w:rPr>
          <w:rStyle w:val="normaltextrun"/>
          <w:rFonts w:ascii="Encode Sans ExpandedSemiBold" w:hAnsi="Encode Sans ExpandedSemiBold"/>
          <w:bCs/>
        </w:rPr>
        <w:t xml:space="preserve">asy to Always Be Charged </w:t>
      </w:r>
    </w:p>
    <w:p w14:paraId="1C1917BE" w14:textId="77777777" w:rsidR="00FA0191" w:rsidRPr="004F2600" w:rsidRDefault="00FA0191" w:rsidP="004F2600">
      <w:pPr>
        <w:pStyle w:val="ListParagraph"/>
        <w:rPr>
          <w:rStyle w:val="normaltextrun"/>
          <w:rFonts w:ascii="Encode Sans ExpandedSemiBold" w:hAnsi="Encode Sans ExpandedSemiBold"/>
          <w:bCs/>
        </w:rPr>
      </w:pPr>
    </w:p>
    <w:p w14:paraId="5422CCFB" w14:textId="38F5CC4F" w:rsidR="00FA0191" w:rsidRDefault="00FA0191" w:rsidP="004A355F">
      <w:pPr>
        <w:pStyle w:val="ListParagraph"/>
        <w:numPr>
          <w:ilvl w:val="0"/>
          <w:numId w:val="15"/>
        </w:numPr>
        <w:rPr>
          <w:rStyle w:val="normaltextrun"/>
          <w:rFonts w:ascii="Encode Sans ExpandedSemiBold" w:hAnsi="Encode Sans ExpandedSemiBold"/>
          <w:bCs/>
        </w:rPr>
      </w:pPr>
      <w:r>
        <w:rPr>
          <w:rStyle w:val="normaltextrun"/>
          <w:rFonts w:ascii="Encode Sans ExpandedSemiBold" w:hAnsi="Encode Sans ExpandedSemiBold"/>
          <w:bCs/>
        </w:rPr>
        <w:t>First</w:t>
      </w:r>
      <w:r w:rsidRPr="00FA0191">
        <w:rPr>
          <w:rStyle w:val="normaltextrun"/>
          <w:rFonts w:ascii="Encode Sans ExpandedSemiBold" w:hAnsi="Encode Sans ExpandedSemiBold"/>
          <w:bCs/>
        </w:rPr>
        <w:t xml:space="preserve"> products and services </w:t>
      </w:r>
      <w:r w:rsidR="0041705A">
        <w:rPr>
          <w:rStyle w:val="normaltextrun"/>
          <w:rFonts w:ascii="Encode Sans ExpandedSemiBold" w:hAnsi="Encode Sans ExpandedSemiBold"/>
          <w:bCs/>
        </w:rPr>
        <w:t>launching now in</w:t>
      </w:r>
      <w:r w:rsidRPr="00FA0191">
        <w:rPr>
          <w:rStyle w:val="normaltextrun"/>
          <w:rFonts w:ascii="Encode Sans ExpandedSemiBold" w:hAnsi="Encode Sans ExpandedSemiBold"/>
          <w:bCs/>
        </w:rPr>
        <w:t xml:space="preserve"> North America </w:t>
      </w:r>
      <w:r w:rsidR="0041705A">
        <w:rPr>
          <w:rStyle w:val="normaltextrun"/>
          <w:rFonts w:ascii="Encode Sans ExpandedSemiBold" w:hAnsi="Encode Sans ExpandedSemiBold"/>
          <w:bCs/>
        </w:rPr>
        <w:t xml:space="preserve">and </w:t>
      </w:r>
      <w:r>
        <w:rPr>
          <w:rStyle w:val="normaltextrun"/>
          <w:rFonts w:ascii="Encode Sans ExpandedSemiBold" w:hAnsi="Encode Sans ExpandedSemiBold"/>
          <w:bCs/>
        </w:rPr>
        <w:t>expanding</w:t>
      </w:r>
      <w:r w:rsidRPr="00FA0191">
        <w:rPr>
          <w:rStyle w:val="normaltextrun"/>
          <w:rFonts w:ascii="Encode Sans ExpandedSemiBold" w:hAnsi="Encode Sans ExpandedSemiBold"/>
          <w:bCs/>
        </w:rPr>
        <w:t xml:space="preserve"> </w:t>
      </w:r>
      <w:r>
        <w:rPr>
          <w:rStyle w:val="normaltextrun"/>
          <w:rFonts w:ascii="Encode Sans ExpandedSemiBold" w:hAnsi="Encode Sans ExpandedSemiBold"/>
          <w:bCs/>
        </w:rPr>
        <w:t>to</w:t>
      </w:r>
      <w:r w:rsidRPr="00FA0191">
        <w:rPr>
          <w:rStyle w:val="normaltextrun"/>
          <w:rFonts w:ascii="Encode Sans ExpandedSemiBold" w:hAnsi="Encode Sans ExpandedSemiBold"/>
          <w:bCs/>
        </w:rPr>
        <w:t xml:space="preserve"> Europe</w:t>
      </w:r>
    </w:p>
    <w:p w14:paraId="158BB691" w14:textId="77777777" w:rsidR="00FA0191" w:rsidRDefault="00FA0191" w:rsidP="00FA0191">
      <w:pPr>
        <w:pStyle w:val="ListParagraph"/>
        <w:rPr>
          <w:rStyle w:val="normaltextrun"/>
          <w:rFonts w:ascii="Encode Sans ExpandedSemiBold" w:hAnsi="Encode Sans ExpandedSemiBold"/>
          <w:bCs/>
        </w:rPr>
      </w:pPr>
    </w:p>
    <w:p w14:paraId="30CDB1AF" w14:textId="211147A6" w:rsidR="004A355F" w:rsidRPr="004A355F" w:rsidRDefault="00B41555" w:rsidP="004A355F">
      <w:pPr>
        <w:pStyle w:val="ListParagraph"/>
        <w:numPr>
          <w:ilvl w:val="0"/>
          <w:numId w:val="15"/>
        </w:numPr>
        <w:rPr>
          <w:rStyle w:val="normaltextrun"/>
          <w:rFonts w:ascii="Encode Sans ExpandedSemiBold" w:hAnsi="Encode Sans ExpandedSemiBold"/>
          <w:bCs/>
        </w:rPr>
      </w:pPr>
      <w:r>
        <w:rPr>
          <w:rStyle w:val="normaltextrun"/>
          <w:rFonts w:ascii="Encode Sans ExpandedSemiBold" w:hAnsi="Encode Sans ExpandedSemiBold"/>
          <w:bCs/>
        </w:rPr>
        <w:t xml:space="preserve">Free2move Charge is the first </w:t>
      </w:r>
      <w:r w:rsidR="002E2B9B">
        <w:rPr>
          <w:rStyle w:val="normaltextrun"/>
          <w:rFonts w:ascii="Encode Sans ExpandedSemiBold" w:hAnsi="Encode Sans ExpandedSemiBold"/>
          <w:bCs/>
        </w:rPr>
        <w:t>ecosystem of charging hardware</w:t>
      </w:r>
      <w:r w:rsidR="004D4944">
        <w:rPr>
          <w:rStyle w:val="normaltextrun"/>
          <w:rFonts w:ascii="Encode Sans ExpandedSemiBold" w:hAnsi="Encode Sans ExpandedSemiBold"/>
          <w:bCs/>
        </w:rPr>
        <w:t xml:space="preserve">, </w:t>
      </w:r>
      <w:r w:rsidR="002E2B9B">
        <w:rPr>
          <w:rStyle w:val="normaltextrun"/>
          <w:rFonts w:ascii="Encode Sans ExpandedSemiBold" w:hAnsi="Encode Sans ExpandedSemiBold"/>
          <w:bCs/>
        </w:rPr>
        <w:t>software</w:t>
      </w:r>
      <w:r w:rsidR="004D4944">
        <w:rPr>
          <w:rStyle w:val="normaltextrun"/>
          <w:rFonts w:ascii="Encode Sans ExpandedSemiBold" w:hAnsi="Encode Sans ExpandedSemiBold"/>
          <w:bCs/>
        </w:rPr>
        <w:t xml:space="preserve"> and</w:t>
      </w:r>
      <w:r w:rsidR="00873D5F">
        <w:rPr>
          <w:rStyle w:val="normaltextrun"/>
          <w:rFonts w:ascii="Encode Sans ExpandedSemiBold" w:hAnsi="Encode Sans ExpandedSemiBold"/>
          <w:bCs/>
        </w:rPr>
        <w:t xml:space="preserve"> </w:t>
      </w:r>
      <w:r w:rsidR="002E2B9B">
        <w:rPr>
          <w:rStyle w:val="normaltextrun"/>
          <w:rFonts w:ascii="Encode Sans ExpandedSemiBold" w:hAnsi="Encode Sans ExpandedSemiBold"/>
          <w:bCs/>
        </w:rPr>
        <w:t xml:space="preserve">services </w:t>
      </w:r>
      <w:r>
        <w:rPr>
          <w:rStyle w:val="normaltextrun"/>
          <w:rFonts w:ascii="Encode Sans ExpandedSemiBold" w:hAnsi="Encode Sans ExpandedSemiBold"/>
          <w:bCs/>
        </w:rPr>
        <w:t xml:space="preserve">under </w:t>
      </w:r>
      <w:r w:rsidR="002E2B9B">
        <w:rPr>
          <w:rStyle w:val="normaltextrun"/>
          <w:rFonts w:ascii="Encode Sans ExpandedSemiBold" w:hAnsi="Encode Sans ExpandedSemiBold"/>
          <w:bCs/>
        </w:rPr>
        <w:t xml:space="preserve">the </w:t>
      </w:r>
      <w:r>
        <w:rPr>
          <w:rStyle w:val="normaltextrun"/>
          <w:rFonts w:ascii="Encode Sans ExpandedSemiBold" w:hAnsi="Encode Sans ExpandedSemiBold"/>
          <w:bCs/>
        </w:rPr>
        <w:t xml:space="preserve">new </w:t>
      </w:r>
      <w:proofErr w:type="spellStart"/>
      <w:r>
        <w:rPr>
          <w:rStyle w:val="normaltextrun"/>
          <w:rFonts w:ascii="Encode Sans ExpandedSemiBold" w:hAnsi="Encode Sans ExpandedSemiBold"/>
          <w:bCs/>
        </w:rPr>
        <w:t>Stellantis</w:t>
      </w:r>
      <w:proofErr w:type="spellEnd"/>
      <w:r>
        <w:rPr>
          <w:rStyle w:val="normaltextrun"/>
          <w:rFonts w:ascii="Encode Sans ExpandedSemiBold" w:hAnsi="Encode Sans ExpandedSemiBold"/>
          <w:bCs/>
        </w:rPr>
        <w:t xml:space="preserve"> Charging &amp; Energy Business Unit</w:t>
      </w:r>
      <w:r w:rsidR="00FA0191">
        <w:rPr>
          <w:rStyle w:val="normaltextrun"/>
          <w:rFonts w:ascii="Encode Sans ExpandedSemiBold" w:hAnsi="Encode Sans ExpandedSemiBold"/>
          <w:bCs/>
        </w:rPr>
        <w:t xml:space="preserve">, </w:t>
      </w:r>
      <w:r w:rsidR="00BE4854" w:rsidRPr="00F53C79">
        <w:rPr>
          <w:rStyle w:val="normaltextrun"/>
          <w:rFonts w:ascii="Encode Sans ExpandedSemiBold" w:hAnsi="Encode Sans ExpandedSemiBold"/>
          <w:bCs/>
        </w:rPr>
        <w:t>an accretive</w:t>
      </w:r>
      <w:r w:rsidR="00FA0191" w:rsidRPr="00333764">
        <w:rPr>
          <w:rStyle w:val="normaltextrun"/>
          <w:rFonts w:ascii="Encode Sans ExpandedSemiBold" w:hAnsi="Encode Sans ExpandedSemiBold"/>
          <w:bCs/>
        </w:rPr>
        <w:t xml:space="preserve"> business </w:t>
      </w:r>
      <w:r w:rsidR="00C051B5" w:rsidRPr="00333764">
        <w:rPr>
          <w:rStyle w:val="normaltextrun"/>
          <w:rFonts w:ascii="Encode Sans ExpandedSemiBold" w:hAnsi="Encode Sans ExpandedSemiBold"/>
          <w:bCs/>
        </w:rPr>
        <w:t>supporting</w:t>
      </w:r>
      <w:r w:rsidR="00FA0191">
        <w:rPr>
          <w:rStyle w:val="normaltextrun"/>
          <w:rFonts w:ascii="Encode Sans ExpandedSemiBold" w:hAnsi="Encode Sans ExpandedSemiBold"/>
          <w:bCs/>
        </w:rPr>
        <w:t xml:space="preserve"> Dare Forward 2030</w:t>
      </w:r>
    </w:p>
    <w:p w14:paraId="0D238CB4" w14:textId="77777777" w:rsidR="004A355F" w:rsidRDefault="004A355F" w:rsidP="004A355F">
      <w:pPr>
        <w:pStyle w:val="ListParagraph"/>
        <w:rPr>
          <w:rStyle w:val="normaltextrun"/>
          <w:rFonts w:ascii="Encode Sans ExpandedSemiBold" w:hAnsi="Encode Sans ExpandedSemiBold"/>
          <w:bCs/>
        </w:rPr>
      </w:pPr>
    </w:p>
    <w:p w14:paraId="486DA4A6" w14:textId="1DEC3864" w:rsidR="00D62DC2" w:rsidRDefault="005F4A97" w:rsidP="00D62DC2">
      <w:r>
        <w:t xml:space="preserve">AMSTERDAM, </w:t>
      </w:r>
      <w:r w:rsidR="00B41555">
        <w:t xml:space="preserve">June </w:t>
      </w:r>
      <w:r w:rsidR="00873D5F">
        <w:t>2</w:t>
      </w:r>
      <w:r w:rsidR="009E3642">
        <w:t>7</w:t>
      </w:r>
      <w:r>
        <w:t>, 202</w:t>
      </w:r>
      <w:r w:rsidR="00232D09">
        <w:t>3</w:t>
      </w:r>
      <w:r>
        <w:t xml:space="preserve"> - </w:t>
      </w:r>
      <w:hyperlink r:id="rId12" w:history="1">
        <w:proofErr w:type="spellStart"/>
        <w:r w:rsidR="00D62DC2" w:rsidRPr="00F53C79">
          <w:rPr>
            <w:rStyle w:val="Hyperlink"/>
            <w:u w:val="single"/>
          </w:rPr>
          <w:t>Stellantis</w:t>
        </w:r>
        <w:proofErr w:type="spellEnd"/>
      </w:hyperlink>
      <w:r w:rsidR="00D62DC2">
        <w:t xml:space="preserve"> today launche</w:t>
      </w:r>
      <w:r w:rsidR="00367B33">
        <w:t>d</w:t>
      </w:r>
      <w:r w:rsidR="00D62DC2">
        <w:t xml:space="preserve"> Free2</w:t>
      </w:r>
      <w:r w:rsidR="00D55554">
        <w:t>m</w:t>
      </w:r>
      <w:r w:rsidR="00D62DC2">
        <w:t xml:space="preserve">ove Charge, </w:t>
      </w:r>
      <w:r w:rsidR="0041705A">
        <w:t xml:space="preserve">a </w:t>
      </w:r>
      <w:r w:rsidR="0041705A" w:rsidRPr="0041705A">
        <w:t xml:space="preserve">360-degree ecosystem </w:t>
      </w:r>
      <w:r w:rsidR="0041705A" w:rsidRPr="00333764">
        <w:t xml:space="preserve">that </w:t>
      </w:r>
      <w:r w:rsidR="00787C16" w:rsidRPr="00333764">
        <w:t xml:space="preserve">will </w:t>
      </w:r>
      <w:r w:rsidR="0041705A" w:rsidRPr="00333764">
        <w:t>seamlessly deliver charging and energy management to address all EV customer needs, anywhere</w:t>
      </w:r>
      <w:r w:rsidR="0041705A" w:rsidRPr="0041705A">
        <w:t xml:space="preserve"> and in any way.</w:t>
      </w:r>
      <w:r w:rsidR="00FA0191">
        <w:t xml:space="preserve"> </w:t>
      </w:r>
      <w:r w:rsidR="0041705A">
        <w:t>Managed</w:t>
      </w:r>
      <w:r w:rsidR="00D62DC2">
        <w:t xml:space="preserve"> by the new </w:t>
      </w:r>
      <w:proofErr w:type="spellStart"/>
      <w:r w:rsidR="00D62DC2">
        <w:t>Stellantis</w:t>
      </w:r>
      <w:proofErr w:type="spellEnd"/>
      <w:r w:rsidR="00D62DC2">
        <w:t xml:space="preserve"> Charging &amp; Energy </w:t>
      </w:r>
      <w:r w:rsidR="00367B33">
        <w:t>B</w:t>
      </w:r>
      <w:r w:rsidR="00D62DC2">
        <w:t xml:space="preserve">usiness </w:t>
      </w:r>
      <w:r w:rsidR="00367B33">
        <w:t>U</w:t>
      </w:r>
      <w:r w:rsidR="00D62DC2">
        <w:t xml:space="preserve">nit, </w:t>
      </w:r>
      <w:r w:rsidR="0041705A">
        <w:t>Free2move Charge</w:t>
      </w:r>
      <w:r w:rsidR="007979D1">
        <w:t xml:space="preserve"> </w:t>
      </w:r>
      <w:r w:rsidR="00D62DC2">
        <w:t>address</w:t>
      </w:r>
      <w:r w:rsidR="0041705A">
        <w:t>es</w:t>
      </w:r>
      <w:r w:rsidR="00D62DC2">
        <w:t xml:space="preserve"> </w:t>
      </w:r>
      <w:r w:rsidR="0041705A">
        <w:t>electric vehicle</w:t>
      </w:r>
      <w:r w:rsidR="00D62DC2">
        <w:t xml:space="preserve"> </w:t>
      </w:r>
      <w:r w:rsidR="0041705A">
        <w:t xml:space="preserve">customer </w:t>
      </w:r>
      <w:r w:rsidR="00D62DC2">
        <w:t xml:space="preserve">needs </w:t>
      </w:r>
      <w:r w:rsidR="0041705A">
        <w:t xml:space="preserve">at </w:t>
      </w:r>
      <w:r w:rsidR="00D62DC2">
        <w:t xml:space="preserve">home, </w:t>
      </w:r>
      <w:r w:rsidR="0041705A">
        <w:t xml:space="preserve">in their </w:t>
      </w:r>
      <w:r w:rsidR="00D62DC2">
        <w:t>business and on-the-go.</w:t>
      </w:r>
    </w:p>
    <w:p w14:paraId="60C7EA9E" w14:textId="56875785" w:rsidR="00D62DC2" w:rsidRDefault="00D62DC2" w:rsidP="00D62DC2">
      <w:r w:rsidRPr="00D62DC2">
        <w:t xml:space="preserve">“As the pace of mainstream EV adoption accelerates, our customers need us to be more than just a mobility provider,” </w:t>
      </w:r>
      <w:r w:rsidR="006B7E5A">
        <w:t xml:space="preserve">said Ricardo </w:t>
      </w:r>
      <w:proofErr w:type="spellStart"/>
      <w:r w:rsidR="006B7E5A">
        <w:t>Stamatti</w:t>
      </w:r>
      <w:proofErr w:type="spellEnd"/>
      <w:r w:rsidR="006B7E5A">
        <w:t xml:space="preserve">, </w:t>
      </w:r>
      <w:proofErr w:type="spellStart"/>
      <w:r w:rsidR="006B7E5A">
        <w:t>Stellantis</w:t>
      </w:r>
      <w:proofErr w:type="spellEnd"/>
      <w:r w:rsidR="006B7E5A">
        <w:t xml:space="preserve"> Senior Vice President, Charging &amp; Energy Business Unit</w:t>
      </w:r>
      <w:r w:rsidRPr="00D62DC2">
        <w:t xml:space="preserve">. “We are taking the lead in establishing a </w:t>
      </w:r>
      <w:r w:rsidR="00263236">
        <w:t>dedicated</w:t>
      </w:r>
      <w:r w:rsidRPr="00D62DC2">
        <w:t xml:space="preserve"> business unit that will </w:t>
      </w:r>
      <w:r w:rsidR="00367B33">
        <w:t>support</w:t>
      </w:r>
      <w:r w:rsidRPr="00D62DC2">
        <w:t xml:space="preserve"> our bold electrification strategy and </w:t>
      </w:r>
      <w:r w:rsidR="00263236">
        <w:t xml:space="preserve">act </w:t>
      </w:r>
      <w:r w:rsidRPr="00D62DC2">
        <w:t>as a natural extension of our iconic brands. Free2move Charge</w:t>
      </w:r>
      <w:r w:rsidR="00367B33">
        <w:t xml:space="preserve"> is the first product rolling out</w:t>
      </w:r>
      <w:r w:rsidR="00D21B76">
        <w:t>,</w:t>
      </w:r>
      <w:r w:rsidR="00CA2424">
        <w:t xml:space="preserve"> </w:t>
      </w:r>
      <w:r w:rsidR="00263236" w:rsidRPr="00D62DC2">
        <w:t>exemplif</w:t>
      </w:r>
      <w:r w:rsidR="00263236">
        <w:t>ying</w:t>
      </w:r>
      <w:r w:rsidR="00263236" w:rsidRPr="00D62DC2">
        <w:t xml:space="preserve"> </w:t>
      </w:r>
      <w:r w:rsidRPr="00D62DC2">
        <w:t xml:space="preserve">our purpose of delivering performance, value, </w:t>
      </w:r>
      <w:proofErr w:type="gramStart"/>
      <w:r w:rsidRPr="00D62DC2">
        <w:t>sustainability</w:t>
      </w:r>
      <w:proofErr w:type="gramEnd"/>
      <w:r w:rsidRPr="00D62DC2">
        <w:t xml:space="preserve"> and e</w:t>
      </w:r>
      <w:r w:rsidR="00263236">
        <w:t xml:space="preserve">lectrified </w:t>
      </w:r>
      <w:r w:rsidRPr="00D62DC2">
        <w:t>mobility freedom for all.”</w:t>
      </w:r>
    </w:p>
    <w:p w14:paraId="4E2BF77C" w14:textId="21355ED0" w:rsidR="006B7E5A" w:rsidRPr="004F2600" w:rsidRDefault="006B7E5A" w:rsidP="006B7E5A">
      <w:pPr>
        <w:rPr>
          <w:b/>
          <w:bCs/>
        </w:rPr>
      </w:pPr>
      <w:r>
        <w:rPr>
          <w:b/>
          <w:bCs/>
        </w:rPr>
        <w:t xml:space="preserve">e-ABC Promise: </w:t>
      </w:r>
      <w:r w:rsidR="00CA2424">
        <w:rPr>
          <w:b/>
          <w:bCs/>
        </w:rPr>
        <w:t>e</w:t>
      </w:r>
      <w:r w:rsidRPr="004F2600">
        <w:rPr>
          <w:b/>
          <w:bCs/>
        </w:rPr>
        <w:t>asy to Always Be Charged</w:t>
      </w:r>
    </w:p>
    <w:p w14:paraId="07C22518" w14:textId="17830EB5" w:rsidR="006B7E5A" w:rsidRDefault="006B7E5A" w:rsidP="006B7E5A">
      <w:r>
        <w:lastRenderedPageBreak/>
        <w:t xml:space="preserve">Making it </w:t>
      </w:r>
      <w:r w:rsidRPr="004F2600">
        <w:rPr>
          <w:b/>
          <w:bCs/>
        </w:rPr>
        <w:t>e</w:t>
      </w:r>
      <w:r>
        <w:t xml:space="preserve">asy to </w:t>
      </w:r>
      <w:r w:rsidRPr="004F2600">
        <w:rPr>
          <w:b/>
          <w:bCs/>
        </w:rPr>
        <w:t>A</w:t>
      </w:r>
      <w:r>
        <w:t xml:space="preserve">lways </w:t>
      </w:r>
      <w:r w:rsidRPr="004F2600">
        <w:rPr>
          <w:b/>
          <w:bCs/>
        </w:rPr>
        <w:t>B</w:t>
      </w:r>
      <w:r>
        <w:t xml:space="preserve">e </w:t>
      </w:r>
      <w:r w:rsidRPr="004F2600">
        <w:rPr>
          <w:b/>
          <w:bCs/>
        </w:rPr>
        <w:t>C</w:t>
      </w:r>
      <w:r>
        <w:t xml:space="preserve">harged (the e-ABC Promise), Free2move Charge also makes it smart, understanding users’ needs and optimizing overall energy management to improve efficiency, reliability, and access, reducing the total cost of </w:t>
      </w:r>
      <w:proofErr w:type="gramStart"/>
      <w:r>
        <w:t>ownership</w:t>
      </w:r>
      <w:proofErr w:type="gramEnd"/>
      <w:r>
        <w:t xml:space="preserve"> and maximizing environmental benefits.</w:t>
      </w:r>
    </w:p>
    <w:p w14:paraId="3E15C36A" w14:textId="19D7F1A0" w:rsidR="006B7E5A" w:rsidRDefault="00263236" w:rsidP="006B7E5A">
      <w:r>
        <w:t xml:space="preserve">Working with a </w:t>
      </w:r>
      <w:r w:rsidR="006B7E5A">
        <w:t>Free2move e</w:t>
      </w:r>
      <w:r w:rsidR="00235EBF">
        <w:t>-</w:t>
      </w:r>
      <w:r w:rsidR="006B7E5A">
        <w:t>Genius team</w:t>
      </w:r>
      <w:r>
        <w:t>, customers will be able</w:t>
      </w:r>
      <w:r w:rsidR="006D5453">
        <w:t xml:space="preserve"> t</w:t>
      </w:r>
      <w:r w:rsidR="006B7E5A">
        <w:t>o create a personalized package they can change and adapt at any time during the ownership experience, allowing it to evolve and always be tailored to their needs.</w:t>
      </w:r>
      <w:r>
        <w:t xml:space="preserve"> </w:t>
      </w:r>
      <w:r w:rsidR="00235EBF">
        <w:t>e-</w:t>
      </w:r>
      <w:r>
        <w:t>Genuis support will be available first in Europe.</w:t>
      </w:r>
    </w:p>
    <w:p w14:paraId="63F68E1A" w14:textId="705E8EF3" w:rsidR="006B7E5A" w:rsidRDefault="006B7E5A" w:rsidP="006B7E5A">
      <w:r>
        <w:t xml:space="preserve">By removing barriers to battery electric vehicle ownership, including charging anxiety, Free2move Charge is a key tool to achieve the goals of the </w:t>
      </w:r>
      <w:proofErr w:type="spellStart"/>
      <w:r>
        <w:t>Stellantis</w:t>
      </w:r>
      <w:proofErr w:type="spellEnd"/>
      <w:r>
        <w:t xml:space="preserve"> </w:t>
      </w:r>
      <w:hyperlink r:id="rId13" w:history="1">
        <w:r w:rsidRPr="00B8385F">
          <w:rPr>
            <w:rStyle w:val="Hyperlink"/>
            <w:u w:val="single"/>
          </w:rPr>
          <w:t>Dare Forward 2030</w:t>
        </w:r>
      </w:hyperlink>
      <w:r>
        <w:t xml:space="preserve"> strategic plan, including </w:t>
      </w:r>
      <w:bookmarkStart w:id="0" w:name="_Hlk136780237"/>
      <w:r w:rsidRPr="00367B33">
        <w:t xml:space="preserve">reaching </w:t>
      </w:r>
      <w:r w:rsidR="004D4944">
        <w:t xml:space="preserve">a </w:t>
      </w:r>
      <w:r w:rsidRPr="00367B33">
        <w:t xml:space="preserve">100% passenger car battery electric vehicle (BEV) sales mix in Europe and </w:t>
      </w:r>
      <w:r w:rsidR="004D4944">
        <w:t xml:space="preserve">a </w:t>
      </w:r>
      <w:r w:rsidRPr="00367B33">
        <w:t>50% passenger car and light-duty truck BEV sales mix in the United States by 2030</w:t>
      </w:r>
      <w:r w:rsidR="0041705A">
        <w:t>.</w:t>
      </w:r>
      <w:bookmarkEnd w:id="0"/>
    </w:p>
    <w:p w14:paraId="7DF04979" w14:textId="6E493CCA" w:rsidR="0001720A" w:rsidRPr="006B7E5A" w:rsidRDefault="00D62DC2" w:rsidP="00D62DC2">
      <w:pPr>
        <w:rPr>
          <w:b/>
          <w:bCs/>
        </w:rPr>
      </w:pPr>
      <w:r w:rsidRPr="006B7E5A">
        <w:rPr>
          <w:b/>
          <w:bCs/>
        </w:rPr>
        <w:t>Free2move Charge</w:t>
      </w:r>
      <w:r w:rsidR="006B7E5A">
        <w:rPr>
          <w:b/>
          <w:bCs/>
        </w:rPr>
        <w:t>:</w:t>
      </w:r>
      <w:r w:rsidRPr="006B7E5A">
        <w:rPr>
          <w:b/>
          <w:bCs/>
        </w:rPr>
        <w:t xml:space="preserve"> </w:t>
      </w:r>
      <w:r w:rsidR="006B7E5A">
        <w:rPr>
          <w:b/>
          <w:bCs/>
        </w:rPr>
        <w:t>B</w:t>
      </w:r>
      <w:r w:rsidRPr="006B7E5A">
        <w:rPr>
          <w:b/>
          <w:bCs/>
        </w:rPr>
        <w:t xml:space="preserve">uilt on </w:t>
      </w:r>
      <w:r w:rsidR="006B7E5A">
        <w:rPr>
          <w:b/>
          <w:bCs/>
        </w:rPr>
        <w:t>T</w:t>
      </w:r>
      <w:r w:rsidRPr="006B7E5A">
        <w:rPr>
          <w:b/>
          <w:bCs/>
        </w:rPr>
        <w:t xml:space="preserve">hree </w:t>
      </w:r>
      <w:r w:rsidR="006B7E5A">
        <w:rPr>
          <w:b/>
          <w:bCs/>
        </w:rPr>
        <w:t>P</w:t>
      </w:r>
      <w:r w:rsidRPr="006B7E5A">
        <w:rPr>
          <w:b/>
          <w:bCs/>
        </w:rPr>
        <w:t>illars</w:t>
      </w:r>
    </w:p>
    <w:p w14:paraId="6FC1D0A4" w14:textId="4EED9415" w:rsidR="00367B33" w:rsidRDefault="00D62DC2" w:rsidP="00367B33">
      <w:pPr>
        <w:pStyle w:val="ListParagraph"/>
        <w:numPr>
          <w:ilvl w:val="0"/>
          <w:numId w:val="17"/>
        </w:numPr>
      </w:pPr>
      <w:r w:rsidRPr="00D62DC2">
        <w:rPr>
          <w:b/>
          <w:bCs/>
        </w:rPr>
        <w:t>Free2move Charge Home</w:t>
      </w:r>
      <w:r>
        <w:t xml:space="preserve"> </w:t>
      </w:r>
      <w:r w:rsidR="00367B33" w:rsidRPr="00367B33">
        <w:t>delivers private customers support with installation, financing, and warranty of home charging and other energy hardware and services. Options can range from AC charging cables and wall boxes today to Vehicle</w:t>
      </w:r>
      <w:r w:rsidR="006B7E5A">
        <w:t>-</w:t>
      </w:r>
      <w:r w:rsidR="00367B33" w:rsidRPr="00367B33">
        <w:t>2</w:t>
      </w:r>
      <w:r w:rsidR="006B7E5A">
        <w:t>-H</w:t>
      </w:r>
      <w:r w:rsidR="00367B33" w:rsidRPr="00367B33">
        <w:t>ome, Vehicle</w:t>
      </w:r>
      <w:r w:rsidR="006B7E5A">
        <w:t>-</w:t>
      </w:r>
      <w:r w:rsidR="00367B33" w:rsidRPr="00367B33">
        <w:t>2</w:t>
      </w:r>
      <w:r w:rsidR="006B7E5A">
        <w:t>-</w:t>
      </w:r>
      <w:r w:rsidR="00367B33" w:rsidRPr="00367B33">
        <w:t>Grid, and complete energy management systems with cutting-edge features like touch-free wireless</w:t>
      </w:r>
      <w:r w:rsidR="00235EBF">
        <w:t xml:space="preserve"> solutions</w:t>
      </w:r>
      <w:r w:rsidR="006B7E5A">
        <w:t xml:space="preserve"> </w:t>
      </w:r>
      <w:r w:rsidR="00367B33" w:rsidRPr="00367B33">
        <w:t>and inductive robot charging under development for future releases.</w:t>
      </w:r>
    </w:p>
    <w:p w14:paraId="0B56C858" w14:textId="77777777" w:rsidR="006F3E83" w:rsidRDefault="006F3E83" w:rsidP="006F3E83">
      <w:pPr>
        <w:pStyle w:val="ListParagraph"/>
        <w:ind w:left="360"/>
      </w:pPr>
    </w:p>
    <w:p w14:paraId="27EAC20A" w14:textId="1B507BDD" w:rsidR="00367B33" w:rsidRDefault="00D62DC2" w:rsidP="00367B33">
      <w:pPr>
        <w:pStyle w:val="ListParagraph"/>
        <w:numPr>
          <w:ilvl w:val="0"/>
          <w:numId w:val="17"/>
        </w:numPr>
      </w:pPr>
      <w:r w:rsidRPr="00D62DC2">
        <w:rPr>
          <w:b/>
          <w:bCs/>
        </w:rPr>
        <w:t>Free2move Charge Business</w:t>
      </w:r>
      <w:r>
        <w:t xml:space="preserve"> </w:t>
      </w:r>
      <w:r w:rsidR="00367B33" w:rsidRPr="00367B33">
        <w:t xml:space="preserve">tackles all hurdles as a one-stop-shop platform with a full suite of charging and energy services: </w:t>
      </w:r>
      <w:r w:rsidR="006B7E5A">
        <w:t>e</w:t>
      </w:r>
      <w:r w:rsidR="00367B33" w:rsidRPr="00367B33">
        <w:t>arly-on support, estimation of initial and future running costs, right-sizing of charging infrastructure, installation, maintenance, and public charging access while on the go.</w:t>
      </w:r>
    </w:p>
    <w:p w14:paraId="69DD2A1F" w14:textId="77777777" w:rsidR="006F3E83" w:rsidRDefault="006F3E83" w:rsidP="006F3E83">
      <w:pPr>
        <w:pStyle w:val="ListParagraph"/>
      </w:pPr>
    </w:p>
    <w:p w14:paraId="14504B6E" w14:textId="42121417" w:rsidR="00D62DC2" w:rsidRPr="00D62DC2" w:rsidRDefault="00D62DC2" w:rsidP="00D62DC2">
      <w:pPr>
        <w:pStyle w:val="ListParagraph"/>
        <w:numPr>
          <w:ilvl w:val="0"/>
          <w:numId w:val="17"/>
        </w:numPr>
      </w:pPr>
      <w:r w:rsidRPr="00D62DC2">
        <w:rPr>
          <w:b/>
          <w:bCs/>
        </w:rPr>
        <w:t xml:space="preserve">Free2move Charge </w:t>
      </w:r>
      <w:r w:rsidR="0041705A" w:rsidRPr="00D62DC2">
        <w:rPr>
          <w:b/>
          <w:bCs/>
        </w:rPr>
        <w:t>G</w:t>
      </w:r>
      <w:r w:rsidR="0041705A">
        <w:rPr>
          <w:b/>
          <w:bCs/>
        </w:rPr>
        <w:t>O</w:t>
      </w:r>
      <w:r w:rsidR="0041705A">
        <w:t xml:space="preserve"> </w:t>
      </w:r>
      <w:r w:rsidR="00367B33" w:rsidRPr="00367B33">
        <w:t>guarantees seamless access to the largest possible curated network of public charging points through partners in North America, Europe, and other regions to be announced soon. In addition to access</w:t>
      </w:r>
      <w:r w:rsidR="006B7E5A">
        <w:t xml:space="preserve">, </w:t>
      </w:r>
      <w:r w:rsidR="00367B33" w:rsidRPr="00367B33">
        <w:t>payment</w:t>
      </w:r>
      <w:r w:rsidR="006B7E5A">
        <w:t xml:space="preserve">, and </w:t>
      </w:r>
      <w:r w:rsidR="00367B33" w:rsidRPr="00367B33">
        <w:t xml:space="preserve">24-7 </w:t>
      </w:r>
      <w:r w:rsidR="006B7E5A">
        <w:t>s</w:t>
      </w:r>
      <w:r w:rsidR="00367B33" w:rsidRPr="00367B33">
        <w:t>upport, Free2move Charge G</w:t>
      </w:r>
      <w:r w:rsidR="002E2B9B">
        <w:t>O</w:t>
      </w:r>
      <w:r w:rsidR="00367B33" w:rsidRPr="00367B33">
        <w:t xml:space="preserve"> will progressively launch leading features like Plug and Charge, reservations, loyalty programs, subscriptions, prepaid packages, single invoice/billing and even deliver a charge to a requested location when needed.</w:t>
      </w:r>
    </w:p>
    <w:p w14:paraId="7D0E692C" w14:textId="25C29022" w:rsidR="004F2600" w:rsidRDefault="004F2600" w:rsidP="004F2600">
      <w:r>
        <w:t xml:space="preserve">Free2move Charge will harness the power of the </w:t>
      </w:r>
      <w:proofErr w:type="spellStart"/>
      <w:r w:rsidRPr="00F53C79">
        <w:t>Stellantis</w:t>
      </w:r>
      <w:proofErr w:type="spellEnd"/>
      <w:r w:rsidRPr="00F53C79">
        <w:t xml:space="preserve"> Energy Cloud,</w:t>
      </w:r>
      <w:r>
        <w:t xml:space="preserve"> seamlessly integrating with</w:t>
      </w:r>
      <w:r w:rsidR="00367B33">
        <w:t xml:space="preserve"> v</w:t>
      </w:r>
      <w:r>
        <w:t>ehicle</w:t>
      </w:r>
      <w:r w:rsidR="00367B33">
        <w:t>-b</w:t>
      </w:r>
      <w:r>
        <w:t xml:space="preserve">randed </w:t>
      </w:r>
      <w:r w:rsidR="00367B33">
        <w:t>m</w:t>
      </w:r>
      <w:r>
        <w:t xml:space="preserve">obile </w:t>
      </w:r>
      <w:r w:rsidR="00367B33">
        <w:t>a</w:t>
      </w:r>
      <w:r>
        <w:t xml:space="preserve">pps and </w:t>
      </w:r>
      <w:r w:rsidR="00263236">
        <w:t xml:space="preserve">the state-of-the-art </w:t>
      </w:r>
      <w:r w:rsidR="00367B33">
        <w:t xml:space="preserve">STLA </w:t>
      </w:r>
      <w:proofErr w:type="spellStart"/>
      <w:r>
        <w:t>SmartCockpit</w:t>
      </w:r>
      <w:proofErr w:type="spellEnd"/>
      <w:r w:rsidR="00263236">
        <w:t xml:space="preserve"> platform launching in 2024 </w:t>
      </w:r>
      <w:r>
        <w:t xml:space="preserve">to deliver fast, </w:t>
      </w:r>
      <w:r>
        <w:lastRenderedPageBreak/>
        <w:t xml:space="preserve">intelligent routes and charging recommendations to customers based on their actual usage and needs. Free2move Charge will guide </w:t>
      </w:r>
      <w:proofErr w:type="spellStart"/>
      <w:r>
        <w:t>Stellantis</w:t>
      </w:r>
      <w:proofErr w:type="spellEnd"/>
      <w:r>
        <w:t xml:space="preserve"> customers through an onboarding process to understand their individual needs, allowing for deep personalization and using AI learning to constantly improve its knowledge about the most convenient individual charging experience. </w:t>
      </w:r>
    </w:p>
    <w:p w14:paraId="51586801" w14:textId="29C3A56A" w:rsidR="00D62DC2" w:rsidRDefault="00D62DC2" w:rsidP="004F2600">
      <w:r w:rsidRPr="00D62DC2">
        <w:t xml:space="preserve">Free2move </w:t>
      </w:r>
      <w:proofErr w:type="spellStart"/>
      <w:r w:rsidRPr="00D62DC2">
        <w:t>eSolutions</w:t>
      </w:r>
      <w:proofErr w:type="spellEnd"/>
      <w:r w:rsidR="000D4DDA">
        <w:t xml:space="preserve">, a </w:t>
      </w:r>
      <w:proofErr w:type="spellStart"/>
      <w:r w:rsidR="000D4DDA">
        <w:t>Stellantis</w:t>
      </w:r>
      <w:proofErr w:type="spellEnd"/>
      <w:r w:rsidR="000D4DDA">
        <w:t xml:space="preserve"> tech company,</w:t>
      </w:r>
      <w:r w:rsidRPr="00D62DC2">
        <w:t xml:space="preserve"> will continue to</w:t>
      </w:r>
      <w:r w:rsidR="000D4DDA">
        <w:t xml:space="preserve"> develop and</w:t>
      </w:r>
      <w:r w:rsidRPr="00D62DC2">
        <w:t xml:space="preserve"> provide industry-leading charging hardware </w:t>
      </w:r>
      <w:r w:rsidR="00710D94" w:rsidRPr="00BF1203">
        <w:t>and software</w:t>
      </w:r>
      <w:r w:rsidR="00710D94">
        <w:t xml:space="preserve"> </w:t>
      </w:r>
      <w:r w:rsidRPr="00D62DC2">
        <w:t>that supports the Free2move Charge ecosystem</w:t>
      </w:r>
      <w:r w:rsidR="000D4DDA">
        <w:t>, as well as non-captive customers,</w:t>
      </w:r>
      <w:r w:rsidRPr="00D62DC2">
        <w:t xml:space="preserve"> and work with other industry leaders to bring more EV charging solutions to market.</w:t>
      </w:r>
    </w:p>
    <w:p w14:paraId="675BDAA4" w14:textId="77777777" w:rsidR="00873D5F" w:rsidRDefault="006B7E5A" w:rsidP="004F2600">
      <w:r>
        <w:t>For more information on Free2move Charge, visit</w:t>
      </w:r>
      <w:r w:rsidR="00873D5F">
        <w:t>:</w:t>
      </w:r>
    </w:p>
    <w:p w14:paraId="705DCB24" w14:textId="02A6FA72" w:rsidR="009444AC" w:rsidRPr="00873D5F" w:rsidRDefault="009444AC" w:rsidP="009444AC">
      <w:pPr>
        <w:pStyle w:val="ListParagraph"/>
        <w:numPr>
          <w:ilvl w:val="0"/>
          <w:numId w:val="19"/>
        </w:numPr>
        <w:spacing w:after="0"/>
        <w:rPr>
          <w:sz w:val="22"/>
          <w:szCs w:val="14"/>
        </w:rPr>
      </w:pPr>
      <w:r>
        <w:rPr>
          <w:sz w:val="22"/>
          <w:szCs w:val="14"/>
        </w:rPr>
        <w:t xml:space="preserve">Austria: </w:t>
      </w:r>
      <w:hyperlink r:id="rId14" w:history="1">
        <w:r w:rsidR="00333764" w:rsidRPr="00177DE0">
          <w:rPr>
            <w:rStyle w:val="Hyperlink"/>
            <w:sz w:val="22"/>
            <w:szCs w:val="14"/>
          </w:rPr>
          <w:t>http://free2movecharge.at</w:t>
        </w:r>
      </w:hyperlink>
      <w:r w:rsidR="00333764">
        <w:rPr>
          <w:sz w:val="22"/>
          <w:szCs w:val="14"/>
        </w:rPr>
        <w:t xml:space="preserve"> </w:t>
      </w:r>
    </w:p>
    <w:p w14:paraId="73767A9F" w14:textId="445298B8" w:rsidR="009444AC" w:rsidRPr="00873D5F" w:rsidRDefault="009444AC" w:rsidP="009444AC">
      <w:pPr>
        <w:pStyle w:val="ListParagraph"/>
        <w:numPr>
          <w:ilvl w:val="0"/>
          <w:numId w:val="19"/>
        </w:numPr>
        <w:spacing w:after="0"/>
        <w:rPr>
          <w:sz w:val="22"/>
          <w:szCs w:val="14"/>
        </w:rPr>
      </w:pPr>
      <w:r>
        <w:rPr>
          <w:sz w:val="22"/>
          <w:szCs w:val="14"/>
        </w:rPr>
        <w:t xml:space="preserve">Belgium: </w:t>
      </w:r>
      <w:hyperlink r:id="rId15" w:history="1">
        <w:r w:rsidR="00333764" w:rsidRPr="00177DE0">
          <w:rPr>
            <w:rStyle w:val="Hyperlink"/>
            <w:sz w:val="22"/>
            <w:szCs w:val="14"/>
          </w:rPr>
          <w:t>http://free2movecharge.be</w:t>
        </w:r>
      </w:hyperlink>
      <w:r w:rsidR="00333764">
        <w:rPr>
          <w:sz w:val="22"/>
          <w:szCs w:val="14"/>
        </w:rPr>
        <w:t xml:space="preserve"> </w:t>
      </w:r>
    </w:p>
    <w:p w14:paraId="6229CE9E" w14:textId="57D985C4" w:rsidR="009444AC" w:rsidRPr="00873D5F" w:rsidRDefault="009444AC" w:rsidP="009444AC">
      <w:pPr>
        <w:pStyle w:val="ListParagraph"/>
        <w:numPr>
          <w:ilvl w:val="0"/>
          <w:numId w:val="19"/>
        </w:numPr>
        <w:spacing w:after="0"/>
        <w:rPr>
          <w:sz w:val="22"/>
          <w:szCs w:val="14"/>
        </w:rPr>
      </w:pPr>
      <w:r>
        <w:rPr>
          <w:sz w:val="22"/>
          <w:szCs w:val="14"/>
        </w:rPr>
        <w:t xml:space="preserve">Canada: </w:t>
      </w:r>
      <w:hyperlink r:id="rId16" w:history="1">
        <w:r w:rsidR="00333764" w:rsidRPr="00177DE0">
          <w:rPr>
            <w:rStyle w:val="Hyperlink"/>
            <w:sz w:val="22"/>
            <w:szCs w:val="14"/>
          </w:rPr>
          <w:t>http://free2movecharge.ca</w:t>
        </w:r>
      </w:hyperlink>
      <w:r w:rsidR="00333764">
        <w:rPr>
          <w:sz w:val="22"/>
          <w:szCs w:val="14"/>
        </w:rPr>
        <w:t xml:space="preserve"> </w:t>
      </w:r>
      <w:r w:rsidR="006F3E83" w:rsidRPr="006F3E83">
        <w:rPr>
          <w:sz w:val="22"/>
          <w:szCs w:val="14"/>
        </w:rPr>
        <w:t>- Coming Soon</w:t>
      </w:r>
    </w:p>
    <w:p w14:paraId="3E51CEC8" w14:textId="643D344F" w:rsidR="009444AC" w:rsidRPr="00873D5F" w:rsidRDefault="009444AC" w:rsidP="009444AC">
      <w:pPr>
        <w:pStyle w:val="ListParagraph"/>
        <w:numPr>
          <w:ilvl w:val="0"/>
          <w:numId w:val="19"/>
        </w:numPr>
        <w:spacing w:after="0"/>
        <w:rPr>
          <w:sz w:val="22"/>
          <w:szCs w:val="14"/>
        </w:rPr>
      </w:pPr>
      <w:r>
        <w:rPr>
          <w:sz w:val="22"/>
          <w:szCs w:val="14"/>
        </w:rPr>
        <w:t xml:space="preserve">France: </w:t>
      </w:r>
      <w:hyperlink r:id="rId17" w:history="1">
        <w:r w:rsidR="00333764" w:rsidRPr="00177DE0">
          <w:rPr>
            <w:rStyle w:val="Hyperlink"/>
            <w:sz w:val="22"/>
            <w:szCs w:val="14"/>
          </w:rPr>
          <w:t>http://free2movecharge.fr</w:t>
        </w:r>
      </w:hyperlink>
      <w:r w:rsidR="00333764">
        <w:rPr>
          <w:sz w:val="22"/>
          <w:szCs w:val="14"/>
        </w:rPr>
        <w:t xml:space="preserve"> </w:t>
      </w:r>
    </w:p>
    <w:p w14:paraId="595D1E45" w14:textId="016D876F" w:rsidR="009444AC" w:rsidRPr="00873D5F" w:rsidRDefault="009444AC" w:rsidP="009444AC">
      <w:pPr>
        <w:pStyle w:val="ListParagraph"/>
        <w:numPr>
          <w:ilvl w:val="0"/>
          <w:numId w:val="19"/>
        </w:numPr>
        <w:spacing w:after="0"/>
        <w:rPr>
          <w:sz w:val="22"/>
          <w:szCs w:val="14"/>
        </w:rPr>
      </w:pPr>
      <w:r>
        <w:rPr>
          <w:sz w:val="22"/>
          <w:szCs w:val="14"/>
        </w:rPr>
        <w:t xml:space="preserve">Germany: </w:t>
      </w:r>
      <w:hyperlink r:id="rId18" w:history="1">
        <w:r w:rsidR="00333764" w:rsidRPr="00177DE0">
          <w:rPr>
            <w:rStyle w:val="Hyperlink"/>
            <w:sz w:val="22"/>
            <w:szCs w:val="14"/>
          </w:rPr>
          <w:t>http://free2movecharge.de</w:t>
        </w:r>
      </w:hyperlink>
      <w:r w:rsidR="00333764">
        <w:rPr>
          <w:sz w:val="22"/>
          <w:szCs w:val="14"/>
        </w:rPr>
        <w:t xml:space="preserve"> </w:t>
      </w:r>
    </w:p>
    <w:p w14:paraId="17183246" w14:textId="447CD680" w:rsidR="00873D5F" w:rsidRPr="00873D5F" w:rsidRDefault="009444AC" w:rsidP="00873D5F">
      <w:pPr>
        <w:pStyle w:val="ListParagraph"/>
        <w:numPr>
          <w:ilvl w:val="0"/>
          <w:numId w:val="19"/>
        </w:numPr>
        <w:spacing w:after="0"/>
        <w:rPr>
          <w:sz w:val="22"/>
          <w:szCs w:val="14"/>
        </w:rPr>
      </w:pPr>
      <w:r>
        <w:rPr>
          <w:sz w:val="22"/>
          <w:szCs w:val="14"/>
        </w:rPr>
        <w:t xml:space="preserve">Italy: </w:t>
      </w:r>
      <w:hyperlink r:id="rId19" w:history="1">
        <w:r w:rsidR="00333764" w:rsidRPr="00177DE0">
          <w:rPr>
            <w:rStyle w:val="Hyperlink"/>
            <w:sz w:val="22"/>
            <w:szCs w:val="14"/>
          </w:rPr>
          <w:t>http://free2movecharge.it</w:t>
        </w:r>
      </w:hyperlink>
      <w:r w:rsidR="00333764">
        <w:rPr>
          <w:sz w:val="22"/>
          <w:szCs w:val="14"/>
        </w:rPr>
        <w:t xml:space="preserve"> </w:t>
      </w:r>
    </w:p>
    <w:p w14:paraId="6122E7EA" w14:textId="3F0B3465" w:rsidR="009444AC" w:rsidRPr="00873D5F" w:rsidRDefault="009444AC" w:rsidP="009444AC">
      <w:pPr>
        <w:pStyle w:val="ListParagraph"/>
        <w:numPr>
          <w:ilvl w:val="0"/>
          <w:numId w:val="19"/>
        </w:numPr>
        <w:spacing w:after="0"/>
        <w:rPr>
          <w:sz w:val="22"/>
          <w:szCs w:val="14"/>
        </w:rPr>
      </w:pPr>
      <w:r>
        <w:rPr>
          <w:sz w:val="22"/>
          <w:szCs w:val="14"/>
        </w:rPr>
        <w:t xml:space="preserve">Luxembourg: </w:t>
      </w:r>
      <w:hyperlink r:id="rId20" w:history="1">
        <w:r w:rsidR="00333764" w:rsidRPr="00177DE0">
          <w:rPr>
            <w:rStyle w:val="Hyperlink"/>
            <w:sz w:val="22"/>
            <w:szCs w:val="14"/>
          </w:rPr>
          <w:t>http://free2movecharge.lu</w:t>
        </w:r>
      </w:hyperlink>
      <w:r w:rsidR="00333764">
        <w:rPr>
          <w:sz w:val="22"/>
          <w:szCs w:val="14"/>
        </w:rPr>
        <w:t xml:space="preserve"> </w:t>
      </w:r>
    </w:p>
    <w:p w14:paraId="3144C184" w14:textId="7F7A28A0" w:rsidR="009444AC" w:rsidRPr="00873D5F" w:rsidRDefault="009444AC" w:rsidP="009444AC">
      <w:pPr>
        <w:pStyle w:val="ListParagraph"/>
        <w:numPr>
          <w:ilvl w:val="0"/>
          <w:numId w:val="19"/>
        </w:numPr>
        <w:spacing w:after="0"/>
        <w:rPr>
          <w:sz w:val="22"/>
          <w:szCs w:val="14"/>
        </w:rPr>
      </w:pPr>
      <w:r>
        <w:rPr>
          <w:sz w:val="22"/>
          <w:szCs w:val="14"/>
        </w:rPr>
        <w:t xml:space="preserve">Mexico: </w:t>
      </w:r>
      <w:hyperlink r:id="rId21" w:history="1">
        <w:r w:rsidR="00333764" w:rsidRPr="00177DE0">
          <w:rPr>
            <w:rStyle w:val="Hyperlink"/>
            <w:sz w:val="22"/>
            <w:szCs w:val="14"/>
          </w:rPr>
          <w:t>http://free2movecharge.com.mx</w:t>
        </w:r>
      </w:hyperlink>
      <w:r w:rsidR="00333764">
        <w:rPr>
          <w:sz w:val="22"/>
          <w:szCs w:val="14"/>
        </w:rPr>
        <w:t xml:space="preserve"> </w:t>
      </w:r>
      <w:r w:rsidRPr="00873D5F">
        <w:rPr>
          <w:sz w:val="22"/>
          <w:szCs w:val="14"/>
        </w:rPr>
        <w:t>- Coming Soon</w:t>
      </w:r>
    </w:p>
    <w:p w14:paraId="35C0A4DE" w14:textId="16A55DAA" w:rsidR="009444AC" w:rsidRPr="00873D5F" w:rsidRDefault="009444AC" w:rsidP="009444AC">
      <w:pPr>
        <w:pStyle w:val="ListParagraph"/>
        <w:numPr>
          <w:ilvl w:val="0"/>
          <w:numId w:val="19"/>
        </w:numPr>
        <w:spacing w:after="0"/>
        <w:rPr>
          <w:sz w:val="22"/>
          <w:szCs w:val="14"/>
        </w:rPr>
      </w:pPr>
      <w:r>
        <w:rPr>
          <w:sz w:val="22"/>
          <w:szCs w:val="14"/>
        </w:rPr>
        <w:t xml:space="preserve">Netherlands: </w:t>
      </w:r>
      <w:hyperlink r:id="rId22" w:history="1">
        <w:r w:rsidR="00333764" w:rsidRPr="00177DE0">
          <w:rPr>
            <w:rStyle w:val="Hyperlink"/>
            <w:sz w:val="22"/>
            <w:szCs w:val="14"/>
          </w:rPr>
          <w:t>http://free2movecharge.nl</w:t>
        </w:r>
      </w:hyperlink>
      <w:r w:rsidR="00333764">
        <w:rPr>
          <w:sz w:val="22"/>
          <w:szCs w:val="14"/>
        </w:rPr>
        <w:t xml:space="preserve"> </w:t>
      </w:r>
    </w:p>
    <w:p w14:paraId="35C4492F" w14:textId="5F8B4DFE" w:rsidR="009444AC" w:rsidRPr="00873D5F" w:rsidRDefault="009444AC" w:rsidP="009444AC">
      <w:pPr>
        <w:pStyle w:val="ListParagraph"/>
        <w:numPr>
          <w:ilvl w:val="0"/>
          <w:numId w:val="19"/>
        </w:numPr>
        <w:spacing w:after="0"/>
        <w:rPr>
          <w:sz w:val="22"/>
          <w:szCs w:val="14"/>
        </w:rPr>
      </w:pPr>
      <w:r>
        <w:rPr>
          <w:sz w:val="22"/>
          <w:szCs w:val="14"/>
        </w:rPr>
        <w:t xml:space="preserve">Poland: </w:t>
      </w:r>
      <w:hyperlink r:id="rId23" w:history="1">
        <w:r w:rsidR="00333764" w:rsidRPr="00177DE0">
          <w:rPr>
            <w:rStyle w:val="Hyperlink"/>
            <w:sz w:val="22"/>
            <w:szCs w:val="14"/>
          </w:rPr>
          <w:t>http://free2movecharge.pl</w:t>
        </w:r>
      </w:hyperlink>
      <w:r w:rsidR="00333764">
        <w:rPr>
          <w:sz w:val="22"/>
          <w:szCs w:val="14"/>
        </w:rPr>
        <w:t xml:space="preserve"> </w:t>
      </w:r>
    </w:p>
    <w:p w14:paraId="251A1B5A" w14:textId="67199C0D" w:rsidR="00873D5F" w:rsidRPr="00873D5F" w:rsidRDefault="009444AC" w:rsidP="00873D5F">
      <w:pPr>
        <w:pStyle w:val="ListParagraph"/>
        <w:numPr>
          <w:ilvl w:val="0"/>
          <w:numId w:val="19"/>
        </w:numPr>
        <w:spacing w:after="0"/>
        <w:rPr>
          <w:sz w:val="22"/>
          <w:szCs w:val="14"/>
        </w:rPr>
      </w:pPr>
      <w:r>
        <w:rPr>
          <w:sz w:val="22"/>
          <w:szCs w:val="14"/>
        </w:rPr>
        <w:t xml:space="preserve">Portugal: </w:t>
      </w:r>
      <w:hyperlink r:id="rId24" w:history="1">
        <w:r w:rsidR="00333764" w:rsidRPr="00177DE0">
          <w:rPr>
            <w:rStyle w:val="Hyperlink"/>
            <w:sz w:val="22"/>
            <w:szCs w:val="14"/>
          </w:rPr>
          <w:t>http://free2movecharge.pt</w:t>
        </w:r>
      </w:hyperlink>
      <w:r w:rsidR="00333764">
        <w:rPr>
          <w:sz w:val="22"/>
          <w:szCs w:val="14"/>
        </w:rPr>
        <w:t xml:space="preserve"> </w:t>
      </w:r>
    </w:p>
    <w:p w14:paraId="0E425FEB" w14:textId="0C758D92" w:rsidR="009444AC" w:rsidRPr="00F53C79" w:rsidRDefault="009444AC" w:rsidP="00333764">
      <w:pPr>
        <w:pStyle w:val="ListParagraph"/>
        <w:numPr>
          <w:ilvl w:val="0"/>
          <w:numId w:val="19"/>
        </w:numPr>
        <w:spacing w:after="0"/>
        <w:rPr>
          <w:sz w:val="22"/>
          <w:szCs w:val="14"/>
          <w:lang w:val="es-ES"/>
        </w:rPr>
      </w:pPr>
      <w:r w:rsidRPr="009444AC">
        <w:rPr>
          <w:sz w:val="22"/>
          <w:szCs w:val="14"/>
          <w:lang w:val="es-ES"/>
        </w:rPr>
        <w:t xml:space="preserve">Puerto Rico: </w:t>
      </w:r>
      <w:r w:rsidR="00000000">
        <w:fldChar w:fldCharType="begin"/>
      </w:r>
      <w:r w:rsidR="00000000" w:rsidRPr="00BF1203">
        <w:rPr>
          <w:lang w:val="es-ES"/>
        </w:rPr>
        <w:instrText xml:space="preserve"> HYPERLINK "http://free2movecharge.pr" </w:instrText>
      </w:r>
      <w:r w:rsidR="00000000">
        <w:fldChar w:fldCharType="separate"/>
      </w:r>
      <w:r w:rsidR="00333764" w:rsidRPr="00177DE0">
        <w:rPr>
          <w:rStyle w:val="Hyperlink"/>
          <w:sz w:val="22"/>
          <w:szCs w:val="14"/>
          <w:lang w:val="es-ES"/>
        </w:rPr>
        <w:t>http://free2movecharge.pr</w:t>
      </w:r>
      <w:r w:rsidR="00000000">
        <w:rPr>
          <w:rStyle w:val="Hyperlink"/>
          <w:sz w:val="22"/>
          <w:szCs w:val="14"/>
          <w:lang w:val="es-ES"/>
        </w:rPr>
        <w:fldChar w:fldCharType="end"/>
      </w:r>
      <w:r w:rsidR="00333764">
        <w:rPr>
          <w:sz w:val="22"/>
          <w:szCs w:val="14"/>
          <w:lang w:val="es-ES"/>
        </w:rPr>
        <w:t xml:space="preserve"> </w:t>
      </w:r>
      <w:r w:rsidRPr="00F53C79">
        <w:rPr>
          <w:sz w:val="22"/>
          <w:szCs w:val="14"/>
          <w:lang w:val="es-ES"/>
        </w:rPr>
        <w:t xml:space="preserve">- </w:t>
      </w:r>
      <w:proofErr w:type="spellStart"/>
      <w:r w:rsidRPr="00F53C79">
        <w:rPr>
          <w:sz w:val="22"/>
          <w:szCs w:val="14"/>
          <w:lang w:val="es-ES"/>
        </w:rPr>
        <w:t>Coming</w:t>
      </w:r>
      <w:proofErr w:type="spellEnd"/>
      <w:r w:rsidRPr="00F53C79">
        <w:rPr>
          <w:sz w:val="22"/>
          <w:szCs w:val="14"/>
          <w:lang w:val="es-ES"/>
        </w:rPr>
        <w:t xml:space="preserve"> </w:t>
      </w:r>
      <w:proofErr w:type="spellStart"/>
      <w:r w:rsidRPr="00F53C79">
        <w:rPr>
          <w:sz w:val="22"/>
          <w:szCs w:val="14"/>
          <w:lang w:val="es-ES"/>
        </w:rPr>
        <w:t>Soon</w:t>
      </w:r>
      <w:proofErr w:type="spellEnd"/>
      <w:r w:rsidRPr="00F53C79">
        <w:rPr>
          <w:sz w:val="22"/>
          <w:szCs w:val="14"/>
          <w:lang w:val="es-ES"/>
        </w:rPr>
        <w:t xml:space="preserve"> </w:t>
      </w:r>
    </w:p>
    <w:p w14:paraId="0152A555" w14:textId="16A2695B" w:rsidR="009444AC" w:rsidRDefault="009444AC" w:rsidP="009444AC">
      <w:pPr>
        <w:pStyle w:val="ListParagraph"/>
        <w:numPr>
          <w:ilvl w:val="0"/>
          <w:numId w:val="19"/>
        </w:numPr>
        <w:spacing w:after="0"/>
        <w:rPr>
          <w:sz w:val="22"/>
          <w:szCs w:val="14"/>
        </w:rPr>
      </w:pPr>
      <w:r>
        <w:rPr>
          <w:sz w:val="22"/>
          <w:szCs w:val="14"/>
        </w:rPr>
        <w:t xml:space="preserve">Spain: </w:t>
      </w:r>
      <w:hyperlink r:id="rId25" w:history="1">
        <w:r w:rsidR="00333764" w:rsidRPr="00177DE0">
          <w:rPr>
            <w:rStyle w:val="Hyperlink"/>
            <w:sz w:val="22"/>
            <w:szCs w:val="14"/>
          </w:rPr>
          <w:t>http://free2movecharge.es</w:t>
        </w:r>
      </w:hyperlink>
    </w:p>
    <w:p w14:paraId="68277286" w14:textId="20383F17" w:rsidR="00873D5F" w:rsidRDefault="009444AC" w:rsidP="00873D5F">
      <w:pPr>
        <w:pStyle w:val="ListParagraph"/>
        <w:numPr>
          <w:ilvl w:val="0"/>
          <w:numId w:val="19"/>
        </w:numPr>
        <w:spacing w:after="0"/>
        <w:rPr>
          <w:sz w:val="22"/>
          <w:szCs w:val="14"/>
        </w:rPr>
      </w:pPr>
      <w:r>
        <w:rPr>
          <w:sz w:val="22"/>
          <w:szCs w:val="14"/>
        </w:rPr>
        <w:t xml:space="preserve">United Kingdom: </w:t>
      </w:r>
      <w:hyperlink r:id="rId26" w:history="1">
        <w:r w:rsidR="00333764" w:rsidRPr="00177DE0">
          <w:rPr>
            <w:rStyle w:val="Hyperlink"/>
            <w:sz w:val="22"/>
            <w:szCs w:val="14"/>
          </w:rPr>
          <w:t>http://free2movecharge.co.uk</w:t>
        </w:r>
      </w:hyperlink>
    </w:p>
    <w:p w14:paraId="2AFBB69F" w14:textId="09E1916D" w:rsidR="00873D5F" w:rsidRDefault="009444AC" w:rsidP="00873D5F">
      <w:pPr>
        <w:pStyle w:val="ListParagraph"/>
        <w:numPr>
          <w:ilvl w:val="0"/>
          <w:numId w:val="19"/>
        </w:numPr>
        <w:spacing w:after="0"/>
        <w:rPr>
          <w:sz w:val="22"/>
          <w:szCs w:val="14"/>
        </w:rPr>
      </w:pPr>
      <w:r>
        <w:rPr>
          <w:sz w:val="22"/>
          <w:szCs w:val="14"/>
        </w:rPr>
        <w:t xml:space="preserve">United States: </w:t>
      </w:r>
      <w:hyperlink r:id="rId27" w:history="1">
        <w:r w:rsidR="00333764" w:rsidRPr="00177DE0">
          <w:rPr>
            <w:rStyle w:val="Hyperlink"/>
            <w:sz w:val="22"/>
            <w:szCs w:val="14"/>
          </w:rPr>
          <w:t>http://free2movecharge.com</w:t>
        </w:r>
      </w:hyperlink>
    </w:p>
    <w:p w14:paraId="6EF697B5" w14:textId="77777777" w:rsidR="00333764" w:rsidRPr="00873D5F" w:rsidRDefault="00333764" w:rsidP="00F53C79">
      <w:pPr>
        <w:pStyle w:val="ListParagraph"/>
        <w:spacing w:after="0"/>
        <w:rPr>
          <w:sz w:val="22"/>
          <w:szCs w:val="14"/>
        </w:rPr>
      </w:pPr>
    </w:p>
    <w:p w14:paraId="4304FC24" w14:textId="77777777" w:rsidR="00873D5F" w:rsidRPr="00F53C79" w:rsidRDefault="00873D5F" w:rsidP="00873D5F">
      <w:pPr>
        <w:spacing w:after="0"/>
        <w:rPr>
          <w:sz w:val="20"/>
          <w:szCs w:val="12"/>
        </w:rPr>
      </w:pPr>
    </w:p>
    <w:p w14:paraId="653DA2B4" w14:textId="5FC6CC21" w:rsidR="0051733D" w:rsidRDefault="0051733D" w:rsidP="004659CD">
      <w:pPr>
        <w:jc w:val="center"/>
        <w:rPr>
          <w:szCs w:val="24"/>
        </w:rPr>
      </w:pPr>
      <w:r>
        <w:rPr>
          <w:szCs w:val="24"/>
        </w:rPr>
        <w:t># # #</w:t>
      </w:r>
    </w:p>
    <w:p w14:paraId="2D70DFEF" w14:textId="77777777" w:rsidR="00333764" w:rsidRPr="0051733D" w:rsidRDefault="00333764" w:rsidP="004659CD">
      <w:pPr>
        <w:jc w:val="center"/>
        <w:rPr>
          <w:szCs w:val="24"/>
        </w:rPr>
      </w:pPr>
    </w:p>
    <w:p w14:paraId="5C39AA0C" w14:textId="722558F8"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1219BD1E" w:rsidR="000D69A7" w:rsidRPr="0042057D" w:rsidRDefault="008E226B" w:rsidP="000D69A7">
      <w:pPr>
        <w:rPr>
          <w:rFonts w:eastAsia="Encode Sans" w:cs="Encode Sans"/>
          <w:i/>
          <w:color w:val="222222"/>
          <w:szCs w:val="24"/>
          <w:highlight w:val="white"/>
        </w:rPr>
      </w:pPr>
      <w:r w:rsidRPr="0042057D">
        <w:rPr>
          <w:b/>
          <w:i/>
          <w:color w:val="243782"/>
          <w:szCs w:val="24"/>
          <w:lang w:val="it-IT"/>
        </w:rPr>
        <w:t>Stellantis</w:t>
      </w:r>
      <w:r w:rsidR="0042057D">
        <w:rPr>
          <w:b/>
          <w:i/>
          <w:color w:val="243782"/>
          <w:szCs w:val="24"/>
          <w:lang w:val="it-IT"/>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w:t>
      </w:r>
      <w:r w:rsidR="000D69A7" w:rsidRPr="0042057D">
        <w:rPr>
          <w:rFonts w:eastAsia="Encode Sans" w:cs="Encode Sans"/>
          <w:i/>
          <w:color w:val="222222"/>
          <w:szCs w:val="24"/>
          <w:highlight w:val="white"/>
        </w:rPr>
        <w:lastRenderedPageBreak/>
        <w:t xml:space="preserve">stakeholders as well as the communities in which it operates. For more information, visit </w:t>
      </w:r>
      <w:hyperlink r:id="rId28"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561AB358" w14:textId="5D40D04C" w:rsidR="00892815" w:rsidRPr="008E226B" w:rsidRDefault="00333764"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6A34384">
                  <wp:simplePos x="0" y="0"/>
                  <wp:positionH relativeFrom="margin">
                    <wp:posOffset>-2540</wp:posOffset>
                  </wp:positionH>
                  <wp:positionV relativeFrom="paragraph">
                    <wp:posOffset>-267970</wp:posOffset>
                  </wp:positionV>
                  <wp:extent cx="303530" cy="292735"/>
                  <wp:effectExtent l="0" t="0" r="1270" b="0"/>
                  <wp:wrapSquare wrapText="bothSides"/>
                  <wp:docPr id="16" name="Image 1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2590FBA5"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31"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34"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37"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40" w:history="1">
              <w:r w:rsidR="00892815" w:rsidRPr="00AA6F17">
                <w:rPr>
                  <w:rStyle w:val="Hyperlink"/>
                  <w:sz w:val="22"/>
                  <w:szCs w:val="22"/>
                </w:rPr>
                <w:t>Stellantis</w:t>
              </w:r>
            </w:hyperlink>
          </w:p>
        </w:tc>
      </w:tr>
      <w:tr w:rsidR="00892815" w:rsidRPr="00BF1203" w14:paraId="644DB7B0" w14:textId="77777777" w:rsidTr="74A25264">
        <w:tblPrEx>
          <w:tblCellMar>
            <w:right w:w="57" w:type="dxa"/>
          </w:tblCellMar>
        </w:tblPrEx>
        <w:trPr>
          <w:trHeight w:val="3150"/>
        </w:trPr>
        <w:tc>
          <w:tcPr>
            <w:tcW w:w="8931" w:type="dxa"/>
            <w:gridSpan w:val="8"/>
          </w:tcPr>
          <w:p w14:paraId="177FE423" w14:textId="320B4F8C"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2A7795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1" w:name="_Hlk61784883"/>
            <w:r w:rsidRPr="000D69A7">
              <w:rPr>
                <w:szCs w:val="24"/>
              </w:rPr>
              <w:t>For more information, contact:</w:t>
            </w:r>
          </w:p>
          <w:p w14:paraId="2D39D33B" w14:textId="1A8C71CB" w:rsidR="00892815" w:rsidRPr="00473060" w:rsidRDefault="00000000" w:rsidP="00892815">
            <w:pPr>
              <w:pStyle w:val="SContact-Sendersinfo"/>
              <w:rPr>
                <w:sz w:val="22"/>
                <w:szCs w:val="22"/>
              </w:rPr>
            </w:pPr>
            <w:sdt>
              <w:sdtPr>
                <w:rPr>
                  <w:sz w:val="22"/>
                  <w:szCs w:val="22"/>
                </w:rPr>
                <w:id w:val="874809613"/>
                <w:placeholder>
                  <w:docPart w:val="ED10F7AE85564A47AA9A988DA8B147AC"/>
                </w:placeholder>
                <w15:appearance w15:val="hidden"/>
              </w:sdtPr>
              <w:sdtContent>
                <w:r w:rsidR="3D459A29" w:rsidRPr="74A25264">
                  <w:rPr>
                    <w:sz w:val="22"/>
                    <w:szCs w:val="22"/>
                  </w:rPr>
                  <w:t>Fernão SILVEIRA</w:t>
                </w:r>
              </w:sdtContent>
            </w:sdt>
            <w:r w:rsidR="7C42869A" w:rsidRPr="74A25264">
              <w:rPr>
                <w:sz w:val="22"/>
                <w:szCs w:val="22"/>
              </w:rPr>
              <w:t xml:space="preserve"> </w:t>
            </w:r>
            <w:sdt>
              <w:sdtPr>
                <w:rPr>
                  <w:sz w:val="22"/>
                  <w:szCs w:val="22"/>
                </w:rPr>
                <w:id w:val="204140883"/>
                <w:placeholder>
                  <w:docPart w:val="5A1EC6C7FBA84FE3B7280D245CB780F0"/>
                </w:placeholder>
                <w15:appearance w15:val="hidden"/>
              </w:sdtPr>
              <w:sdtContent>
                <w:r w:rsidR="7C42869A" w:rsidRPr="74A25264">
                  <w:rPr>
                    <w:rFonts w:asciiTheme="minorHAnsi" w:hAnsiTheme="minorHAnsi"/>
                    <w:sz w:val="22"/>
                    <w:szCs w:val="22"/>
                  </w:rPr>
                  <w:t>+3</w:t>
                </w:r>
                <w:r w:rsidR="3D459A29" w:rsidRPr="74A25264">
                  <w:rPr>
                    <w:rFonts w:asciiTheme="minorHAnsi" w:hAnsiTheme="minorHAnsi"/>
                    <w:sz w:val="22"/>
                    <w:szCs w:val="22"/>
                  </w:rPr>
                  <w:t>1</w:t>
                </w:r>
                <w:r w:rsidR="7C42869A" w:rsidRPr="74A25264">
                  <w:rPr>
                    <w:rFonts w:asciiTheme="minorHAnsi" w:hAnsiTheme="minorHAnsi"/>
                    <w:sz w:val="22"/>
                    <w:szCs w:val="22"/>
                  </w:rPr>
                  <w:t xml:space="preserve"> 6 </w:t>
                </w:r>
                <w:r w:rsidR="3D459A29" w:rsidRPr="74A25264">
                  <w:rPr>
                    <w:rFonts w:asciiTheme="minorHAnsi" w:hAnsiTheme="minorHAnsi"/>
                    <w:sz w:val="22"/>
                    <w:szCs w:val="22"/>
                  </w:rPr>
                  <w:t>4</w:t>
                </w:r>
                <w:r w:rsidR="7C42869A" w:rsidRPr="74A25264">
                  <w:rPr>
                    <w:rFonts w:asciiTheme="minorHAnsi" w:hAnsiTheme="minorHAnsi"/>
                    <w:sz w:val="22"/>
                    <w:szCs w:val="22"/>
                  </w:rPr>
                  <w:t xml:space="preserve">3 </w:t>
                </w:r>
                <w:r w:rsidR="3D459A29" w:rsidRPr="74A25264">
                  <w:rPr>
                    <w:rFonts w:asciiTheme="minorHAnsi" w:hAnsiTheme="minorHAnsi"/>
                    <w:sz w:val="22"/>
                    <w:szCs w:val="22"/>
                  </w:rPr>
                  <w:t>25</w:t>
                </w:r>
                <w:r w:rsidR="7C42869A" w:rsidRPr="74A25264">
                  <w:rPr>
                    <w:rFonts w:asciiTheme="minorHAnsi" w:hAnsiTheme="minorHAnsi"/>
                    <w:sz w:val="22"/>
                    <w:szCs w:val="22"/>
                  </w:rPr>
                  <w:t xml:space="preserve"> </w:t>
                </w:r>
                <w:r w:rsidR="3D459A29" w:rsidRPr="74A25264">
                  <w:rPr>
                    <w:rFonts w:asciiTheme="minorHAnsi" w:hAnsiTheme="minorHAnsi"/>
                    <w:sz w:val="22"/>
                    <w:szCs w:val="22"/>
                  </w:rPr>
                  <w:t>43</w:t>
                </w:r>
                <w:r w:rsidR="7C42869A" w:rsidRPr="74A25264">
                  <w:rPr>
                    <w:rFonts w:asciiTheme="minorHAnsi" w:hAnsiTheme="minorHAnsi"/>
                    <w:sz w:val="22"/>
                    <w:szCs w:val="22"/>
                  </w:rPr>
                  <w:t xml:space="preserve"> </w:t>
                </w:r>
                <w:r w:rsidR="3D459A29" w:rsidRPr="74A25264">
                  <w:rPr>
                    <w:rFonts w:asciiTheme="minorHAnsi" w:hAnsiTheme="minorHAnsi"/>
                    <w:sz w:val="22"/>
                    <w:szCs w:val="22"/>
                  </w:rPr>
                  <w:t>41</w:t>
                </w:r>
                <w:r w:rsidR="7C42869A" w:rsidRPr="74A25264">
                  <w:rPr>
                    <w:rFonts w:asciiTheme="minorHAnsi" w:hAnsiTheme="minorHAnsi"/>
                    <w:sz w:val="22"/>
                    <w:szCs w:val="22"/>
                  </w:rPr>
                  <w:t xml:space="preserve"> </w:t>
                </w:r>
                <w:r w:rsidR="3D459A29" w:rsidRPr="74A25264">
                  <w:rPr>
                    <w:rFonts w:asciiTheme="minorHAnsi" w:hAnsiTheme="minorHAnsi"/>
                    <w:sz w:val="22"/>
                    <w:szCs w:val="22"/>
                  </w:rPr>
                  <w:t>–</w:t>
                </w:r>
                <w:r w:rsidR="7C42869A" w:rsidRPr="74A25264">
                  <w:rPr>
                    <w:rFonts w:asciiTheme="minorHAnsi" w:hAnsiTheme="minorHAnsi"/>
                    <w:sz w:val="22"/>
                    <w:szCs w:val="22"/>
                  </w:rPr>
                  <w:t xml:space="preserve"> </w:t>
                </w:r>
                <w:r w:rsidR="3D459A29" w:rsidRPr="74A25264">
                  <w:rPr>
                    <w:rFonts w:asciiTheme="minorHAnsi" w:hAnsiTheme="minorHAnsi"/>
                    <w:sz w:val="22"/>
                    <w:szCs w:val="22"/>
                  </w:rPr>
                  <w:t>fernao.silveira</w:t>
                </w:r>
                <w:r w:rsidR="7C42869A" w:rsidRPr="74A25264">
                  <w:rPr>
                    <w:rFonts w:asciiTheme="minorHAnsi" w:hAnsiTheme="minorHAnsi"/>
                    <w:sz w:val="22"/>
                    <w:szCs w:val="22"/>
                  </w:rPr>
                  <w:t>@stellantis.com</w:t>
                </w:r>
              </w:sdtContent>
            </w:sdt>
          </w:p>
          <w:p w14:paraId="6EC63924" w14:textId="44768A2D" w:rsidR="00892815" w:rsidRPr="00463930" w:rsidRDefault="00000000" w:rsidP="00892815">
            <w:pPr>
              <w:pStyle w:val="SContact-Sendersinfo"/>
              <w:rPr>
                <w:sz w:val="22"/>
                <w:szCs w:val="22"/>
                <w:lang w:val="it-IT"/>
              </w:rPr>
            </w:pPr>
            <w:sdt>
              <w:sdtPr>
                <w:rPr>
                  <w:sz w:val="22"/>
                  <w:szCs w:val="22"/>
                </w:rPr>
                <w:id w:val="941722021"/>
                <w:placeholder>
                  <w:docPart w:val="BB27FC34761F4BDFA7132CE07B44A5BA"/>
                </w:placeholder>
                <w15:appearance w15:val="hidden"/>
              </w:sdtPr>
              <w:sdtContent>
                <w:r w:rsidR="7C42869A" w:rsidRPr="74A25264">
                  <w:rPr>
                    <w:sz w:val="22"/>
                    <w:szCs w:val="22"/>
                    <w:lang w:val="it-IT"/>
                  </w:rPr>
                  <w:t>Nathalie ROUSSEL</w:t>
                </w:r>
              </w:sdtContent>
            </w:sdt>
            <w:r w:rsidR="7C42869A" w:rsidRPr="74A25264">
              <w:rPr>
                <w:sz w:val="22"/>
                <w:szCs w:val="22"/>
                <w:lang w:val="it-IT"/>
              </w:rPr>
              <w:t xml:space="preserve"> </w:t>
            </w:r>
            <w:sdt>
              <w:sdtPr>
                <w:rPr>
                  <w:sz w:val="22"/>
                  <w:szCs w:val="22"/>
                </w:rPr>
                <w:id w:val="-292211685"/>
                <w:placeholder>
                  <w:docPart w:val="A6EEC985D60449CD825ADBE2E0CE04C7"/>
                </w:placeholder>
                <w15:appearance w15:val="hidden"/>
              </w:sdtPr>
              <w:sdtContent>
                <w:r w:rsidR="7C42869A" w:rsidRPr="74A25264">
                  <w:rPr>
                    <w:rFonts w:asciiTheme="minorHAnsi" w:hAnsiTheme="minorHAnsi"/>
                    <w:sz w:val="22"/>
                    <w:szCs w:val="22"/>
                    <w:lang w:val="it-IT"/>
                  </w:rPr>
                  <w:t>+33 6 87 77 41 8</w:t>
                </w:r>
                <w:r w:rsidR="4B50A01F" w:rsidRPr="74A25264">
                  <w:rPr>
                    <w:rFonts w:asciiTheme="minorHAnsi" w:hAnsiTheme="minorHAnsi"/>
                    <w:sz w:val="22"/>
                    <w:szCs w:val="22"/>
                    <w:lang w:val="it-IT"/>
                  </w:rPr>
                  <w:t>2</w:t>
                </w:r>
                <w:r w:rsidR="7C42869A" w:rsidRPr="74A25264">
                  <w:rPr>
                    <w:rFonts w:asciiTheme="minorHAnsi" w:hAnsiTheme="minorHAnsi"/>
                    <w:sz w:val="22"/>
                    <w:szCs w:val="22"/>
                    <w:lang w:val="it-IT"/>
                  </w:rPr>
                  <w:t xml:space="preserve"> </w:t>
                </w:r>
                <w:r w:rsidR="2039BE3E" w:rsidRPr="74A25264">
                  <w:rPr>
                    <w:rFonts w:asciiTheme="minorHAnsi" w:hAnsiTheme="minorHAnsi"/>
                    <w:sz w:val="22"/>
                    <w:szCs w:val="22"/>
                    <w:lang w:val="fr-FR"/>
                  </w:rPr>
                  <w:t xml:space="preserve">– </w:t>
                </w:r>
                <w:r w:rsidR="7C42869A" w:rsidRPr="74A25264">
                  <w:rPr>
                    <w:rFonts w:asciiTheme="minorHAnsi" w:hAnsiTheme="minorHAnsi"/>
                    <w:sz w:val="22"/>
                    <w:szCs w:val="22"/>
                    <w:lang w:val="it-IT"/>
                  </w:rPr>
                  <w:t>nathalie.roussel@stellantis.com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115671A3" w:rsidR="00892815" w:rsidRPr="00232D09" w:rsidRDefault="00000000" w:rsidP="00892815">
            <w:pPr>
              <w:pStyle w:val="SFooter-Emailwebsite"/>
              <w:spacing w:before="0" w:after="0" w:line="240" w:lineRule="auto"/>
              <w:rPr>
                <w:szCs w:val="24"/>
                <w:lang w:val="fr-FR"/>
              </w:rPr>
            </w:pPr>
            <w:r>
              <w:fldChar w:fldCharType="begin"/>
            </w:r>
            <w:r w:rsidRPr="00BF1203">
              <w:rPr>
                <w:lang w:val="fr-FR"/>
              </w:rPr>
              <w:instrText xml:space="preserve"> HYPERLINK "mailto:communications@stellantis.com" </w:instrText>
            </w:r>
            <w:r>
              <w:fldChar w:fldCharType="separate"/>
            </w:r>
            <w:r w:rsidR="00892815" w:rsidRPr="00232D09">
              <w:rPr>
                <w:rStyle w:val="Hyperlink"/>
                <w:szCs w:val="24"/>
                <w:lang w:val="fr-FR"/>
              </w:rPr>
              <w:t>communications@stellantis.com</w:t>
            </w:r>
            <w:r>
              <w:rPr>
                <w:rStyle w:val="Hyperlink"/>
                <w:szCs w:val="24"/>
                <w:lang w:val="fr-FR"/>
              </w:rPr>
              <w:fldChar w:fldCharType="end"/>
            </w:r>
            <w:r w:rsidR="00892815" w:rsidRPr="00232D09">
              <w:rPr>
                <w:szCs w:val="24"/>
                <w:lang w:val="fr-FR"/>
              </w:rPr>
              <w:br/>
            </w:r>
            <w:r>
              <w:fldChar w:fldCharType="begin"/>
            </w:r>
            <w:r w:rsidRPr="00BF1203">
              <w:rPr>
                <w:lang w:val="fr-FR"/>
              </w:rPr>
              <w:instrText xml:space="preserve"> HYPERLINK "http://www.stellantis.com" </w:instrText>
            </w:r>
            <w:r>
              <w:fldChar w:fldCharType="separate"/>
            </w:r>
            <w:r w:rsidR="00892815" w:rsidRPr="00232D09">
              <w:rPr>
                <w:rStyle w:val="Hyperlink"/>
                <w:szCs w:val="24"/>
                <w:lang w:val="fr-FR"/>
              </w:rPr>
              <w:t>www.stellantis.com</w:t>
            </w:r>
            <w:r>
              <w:rPr>
                <w:rStyle w:val="Hyperlink"/>
                <w:szCs w:val="24"/>
                <w:lang w:val="fr-FR"/>
              </w:rPr>
              <w:fldChar w:fldCharType="end"/>
            </w:r>
            <w:bookmarkEnd w:id="1"/>
          </w:p>
          <w:p w14:paraId="1C7A5709" w14:textId="77777777" w:rsidR="00892815" w:rsidRPr="00232D09" w:rsidRDefault="00892815" w:rsidP="00892815">
            <w:pPr>
              <w:pStyle w:val="SFooter-Emailwebsite"/>
              <w:spacing w:before="0" w:after="0" w:line="240" w:lineRule="auto"/>
              <w:rPr>
                <w:sz w:val="22"/>
                <w:szCs w:val="22"/>
                <w:lang w:val="fr-FR"/>
              </w:rPr>
            </w:pPr>
          </w:p>
          <w:p w14:paraId="1E2749FA" w14:textId="7064B7E4" w:rsidR="00892815" w:rsidRPr="00232D09" w:rsidRDefault="00892815" w:rsidP="00892815">
            <w:pPr>
              <w:pStyle w:val="SFooter-Emailwebsite"/>
              <w:rPr>
                <w:sz w:val="22"/>
                <w:szCs w:val="22"/>
                <w:lang w:val="fr-FR"/>
              </w:rPr>
            </w:pPr>
          </w:p>
        </w:tc>
      </w:tr>
    </w:tbl>
    <w:p w14:paraId="5E33B5DD" w14:textId="78CE510B" w:rsidR="00333764" w:rsidRDefault="00333764" w:rsidP="0011515F">
      <w:pPr>
        <w:spacing w:after="0"/>
        <w:jc w:val="left"/>
        <w:rPr>
          <w:lang w:val="fr-FR"/>
        </w:rPr>
      </w:pPr>
    </w:p>
    <w:p w14:paraId="3D58F1D9" w14:textId="77777777" w:rsidR="00333764" w:rsidRDefault="00333764">
      <w:pPr>
        <w:spacing w:after="0"/>
        <w:jc w:val="left"/>
        <w:rPr>
          <w:lang w:val="fr-FR"/>
        </w:rPr>
      </w:pPr>
      <w:r>
        <w:rPr>
          <w:lang w:val="fr-FR"/>
        </w:rPr>
        <w:br w:type="page"/>
      </w:r>
    </w:p>
    <w:p w14:paraId="506DB74E" w14:textId="60AE68C9" w:rsidR="00333764" w:rsidRPr="00F53C79" w:rsidRDefault="00333764" w:rsidP="00333764">
      <w:pPr>
        <w:pStyle w:val="STITLE"/>
        <w:rPr>
          <w:rFonts w:ascii="Arial" w:hAnsi="Arial" w:cs="Arial"/>
          <w:b/>
          <w:bCs/>
          <w:i/>
          <w:iCs/>
          <w:color w:val="243782" w:themeColor="accent1"/>
          <w:sz w:val="22"/>
          <w:szCs w:val="22"/>
        </w:rPr>
      </w:pPr>
      <w:bookmarkStart w:id="2" w:name="_Hlk129877199"/>
      <w:r w:rsidRPr="00F53C79">
        <w:rPr>
          <w:rFonts w:ascii="Arial" w:hAnsi="Arial" w:cs="Arial"/>
          <w:b/>
          <w:bCs/>
          <w:i/>
          <w:iCs/>
          <w:color w:val="243782" w:themeColor="accent1"/>
          <w:sz w:val="22"/>
          <w:szCs w:val="22"/>
        </w:rPr>
        <w:lastRenderedPageBreak/>
        <w:t>FORWARD-LOOKING STATEMENTS</w:t>
      </w:r>
    </w:p>
    <w:p w14:paraId="1C1E0674" w14:textId="77777777" w:rsidR="00333764" w:rsidRPr="00972870" w:rsidRDefault="00333764" w:rsidP="00333764">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xml:space="preserve">, or similar terms. Forward-looking statements are not guarantees of future performance. Rather, they are based on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6EA3ED2" w14:textId="77777777" w:rsidR="00333764" w:rsidRPr="00972870" w:rsidRDefault="00333764" w:rsidP="00333764">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w:t>
      </w:r>
      <w:proofErr w:type="spellStart"/>
      <w:r w:rsidRPr="00972870">
        <w:rPr>
          <w:rFonts w:eastAsia="Encode Sans"/>
          <w:i/>
          <w:sz w:val="18"/>
          <w:szCs w:val="18"/>
        </w:rPr>
        <w:t>Stellantis</w:t>
      </w:r>
      <w:proofErr w:type="spellEnd"/>
      <w:r w:rsidRPr="00972870">
        <w:rPr>
          <w:rFonts w:eastAsia="Encode Sans"/>
          <w:i/>
          <w:sz w:val="18"/>
          <w:szCs w:val="18"/>
        </w:rPr>
        <w:t xml:space="preserve">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vehicles;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vehicles; developments in labor and industrial </w:t>
      </w:r>
      <w:r w:rsidRPr="008A0A6E">
        <w:rPr>
          <w:rFonts w:eastAsia="Encode Sans"/>
          <w:i/>
          <w:sz w:val="18"/>
          <w:szCs w:val="18"/>
        </w:rPr>
        <w:t>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2378DE59" w14:textId="77777777" w:rsidR="00333764" w:rsidRPr="00972870" w:rsidRDefault="00333764" w:rsidP="00333764">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w:t>
      </w:r>
      <w:proofErr w:type="spellStart"/>
      <w:r w:rsidRPr="00972870">
        <w:rPr>
          <w:rFonts w:eastAsia="Encode Sans"/>
          <w:i/>
          <w:sz w:val="18"/>
          <w:szCs w:val="18"/>
        </w:rPr>
        <w:t>Stellantis</w:t>
      </w:r>
      <w:proofErr w:type="spellEnd"/>
      <w:r w:rsidRPr="00972870">
        <w:rPr>
          <w:rFonts w:eastAsia="Encode Sans"/>
          <w:i/>
          <w:sz w:val="18"/>
          <w:szCs w:val="18"/>
        </w:rPr>
        <w:t xml:space="preserve"> disclaims any obligation to update or revise publicly forward-looking statements. Further information concerning </w:t>
      </w:r>
      <w:proofErr w:type="spellStart"/>
      <w:r w:rsidRPr="00972870">
        <w:rPr>
          <w:rFonts w:eastAsia="Encode Sans"/>
          <w:i/>
          <w:sz w:val="18"/>
          <w:szCs w:val="18"/>
        </w:rPr>
        <w:t>Stellantis</w:t>
      </w:r>
      <w:proofErr w:type="spellEnd"/>
      <w:r w:rsidRPr="00972870">
        <w:rPr>
          <w:rFonts w:eastAsia="Encode Sans"/>
          <w:i/>
          <w:sz w:val="18"/>
          <w:szCs w:val="18"/>
        </w:rPr>
        <w:t xml:space="preserve"> and its businesses, including factors that could materially affect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financial results, is included in </w:t>
      </w:r>
      <w:proofErr w:type="spellStart"/>
      <w:r w:rsidRPr="00972870">
        <w:rPr>
          <w:rFonts w:eastAsia="Encode Sans"/>
          <w:i/>
          <w:sz w:val="18"/>
          <w:szCs w:val="18"/>
        </w:rPr>
        <w:t>Stellantis</w:t>
      </w:r>
      <w:proofErr w:type="spellEnd"/>
      <w:r>
        <w:rPr>
          <w:rFonts w:eastAsia="Encode Sans"/>
          <w:i/>
          <w:sz w:val="18"/>
          <w:szCs w:val="18"/>
        </w:rPr>
        <w:t>’</w:t>
      </w:r>
      <w:r w:rsidRPr="00972870">
        <w:rPr>
          <w:rFonts w:eastAsia="Encode Sans"/>
          <w:i/>
          <w:sz w:val="18"/>
          <w:szCs w:val="18"/>
        </w:rPr>
        <w:t xml:space="preserve"> reports and filings with the U.S. Securities and Exchange Commission and AFM.</w:t>
      </w:r>
    </w:p>
    <w:bookmarkEnd w:id="2"/>
    <w:p w14:paraId="6EF6D0EC" w14:textId="77777777" w:rsidR="00333764" w:rsidRPr="00762C71" w:rsidRDefault="00333764" w:rsidP="00333764"/>
    <w:p w14:paraId="0DB9F0B6" w14:textId="77777777" w:rsidR="00333764" w:rsidRPr="004E41F3" w:rsidRDefault="00333764" w:rsidP="00333764">
      <w:pPr>
        <w:rPr>
          <w:i/>
          <w:sz w:val="16"/>
        </w:rPr>
      </w:pPr>
    </w:p>
    <w:p w14:paraId="5C48F644" w14:textId="77777777" w:rsidR="005D2EA9" w:rsidRPr="00F53C79" w:rsidRDefault="005D2EA9" w:rsidP="0011515F">
      <w:pPr>
        <w:spacing w:after="0"/>
        <w:jc w:val="left"/>
      </w:pPr>
    </w:p>
    <w:sectPr w:rsidR="005D2EA9" w:rsidRPr="00F53C79" w:rsidSect="005D2EA9">
      <w:footerReference w:type="default" r:id="rId41"/>
      <w:headerReference w:type="first" r:id="rId42"/>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C100" w14:textId="77777777" w:rsidR="008F255D" w:rsidRDefault="008F255D" w:rsidP="008D3E4C">
      <w:r>
        <w:separator/>
      </w:r>
    </w:p>
  </w:endnote>
  <w:endnote w:type="continuationSeparator" w:id="0">
    <w:p w14:paraId="2006795E" w14:textId="77777777" w:rsidR="008F255D" w:rsidRDefault="008F255D"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30A282A-0D43-4B81-A126-F0DBCF2F10B8}"/>
    <w:embedBold r:id="rId2" w:fontKey="{70503C5E-1A42-4DBF-9332-7985B26BA783}"/>
    <w:embedItalic r:id="rId3" w:fontKey="{65D93E84-4FEE-4E13-859A-6C02B9A9FD75}"/>
    <w:embedBoldItalic r:id="rId4" w:fontKey="{04693417-3442-46EF-8AE7-77A67BB91405}"/>
  </w:font>
  <w:font w:name="Encode Sans ExpandedSemiBold">
    <w:panose1 w:val="00000000000000000000"/>
    <w:charset w:val="00"/>
    <w:family w:val="auto"/>
    <w:pitch w:val="variable"/>
    <w:sig w:usb0="A00000FF" w:usb1="4000207B" w:usb2="00000000" w:usb3="00000000" w:csb0="00000193" w:csb1="00000000"/>
    <w:embedRegular r:id="rId5" w:fontKey="{EC98807E-9FD4-4E33-B9A9-499166C7C6D9}"/>
    <w:embedItalic r:id="rId6" w:fontKey="{89EBA922-400A-4871-ADE3-B86E980F453E}"/>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embedBoldItalic r:id="rId7" w:subsetted="1" w:fontKey="{68B25898-09E9-4A6B-8840-6E4A7CFCE69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0BB1" w14:textId="77777777" w:rsidR="008F255D" w:rsidRDefault="008F255D" w:rsidP="008D3E4C">
      <w:r>
        <w:separator/>
      </w:r>
    </w:p>
  </w:footnote>
  <w:footnote w:type="continuationSeparator" w:id="0">
    <w:p w14:paraId="644987F9" w14:textId="77777777" w:rsidR="008F255D" w:rsidRDefault="008F255D"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944D67"/>
    <w:multiLevelType w:val="hybridMultilevel"/>
    <w:tmpl w:val="AAE80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B67BB5"/>
    <w:multiLevelType w:val="hybridMultilevel"/>
    <w:tmpl w:val="8B2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02459"/>
    <w:multiLevelType w:val="hybridMultilevel"/>
    <w:tmpl w:val="632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3"/>
  </w:num>
  <w:num w:numId="12" w16cid:durableId="1344086706">
    <w:abstractNumId w:val="11"/>
  </w:num>
  <w:num w:numId="13" w16cid:durableId="2050452361">
    <w:abstractNumId w:val="10"/>
  </w:num>
  <w:num w:numId="14" w16cid:durableId="1690906368">
    <w:abstractNumId w:val="10"/>
  </w:num>
  <w:num w:numId="15" w16cid:durableId="1404987992">
    <w:abstractNumId w:val="15"/>
  </w:num>
  <w:num w:numId="16" w16cid:durableId="750472186">
    <w:abstractNumId w:val="17"/>
  </w:num>
  <w:num w:numId="17" w16cid:durableId="487789277">
    <w:abstractNumId w:val="14"/>
  </w:num>
  <w:num w:numId="18" w16cid:durableId="565186144">
    <w:abstractNumId w:val="12"/>
  </w:num>
  <w:num w:numId="19" w16cid:durableId="16749869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4BCC"/>
    <w:rsid w:val="0001534E"/>
    <w:rsid w:val="0001553A"/>
    <w:rsid w:val="00015A0D"/>
    <w:rsid w:val="0001720A"/>
    <w:rsid w:val="00023735"/>
    <w:rsid w:val="00025664"/>
    <w:rsid w:val="00057C0E"/>
    <w:rsid w:val="0006616C"/>
    <w:rsid w:val="00084211"/>
    <w:rsid w:val="00087566"/>
    <w:rsid w:val="000A3BAA"/>
    <w:rsid w:val="000B1892"/>
    <w:rsid w:val="000B5F73"/>
    <w:rsid w:val="000D4DDA"/>
    <w:rsid w:val="000D69A7"/>
    <w:rsid w:val="000E1AED"/>
    <w:rsid w:val="000E1E4B"/>
    <w:rsid w:val="000E4DFE"/>
    <w:rsid w:val="0010635F"/>
    <w:rsid w:val="0011515F"/>
    <w:rsid w:val="00126E5A"/>
    <w:rsid w:val="00132F6C"/>
    <w:rsid w:val="00150AD4"/>
    <w:rsid w:val="00167FF2"/>
    <w:rsid w:val="001A32E8"/>
    <w:rsid w:val="001B591C"/>
    <w:rsid w:val="001C1F7B"/>
    <w:rsid w:val="001C34A1"/>
    <w:rsid w:val="001D168B"/>
    <w:rsid w:val="001E1348"/>
    <w:rsid w:val="001E2B3D"/>
    <w:rsid w:val="001E6C1E"/>
    <w:rsid w:val="001F2808"/>
    <w:rsid w:val="001F4703"/>
    <w:rsid w:val="001F4F6E"/>
    <w:rsid w:val="002206CE"/>
    <w:rsid w:val="0022588D"/>
    <w:rsid w:val="00232D09"/>
    <w:rsid w:val="0023542B"/>
    <w:rsid w:val="00235EBF"/>
    <w:rsid w:val="00242220"/>
    <w:rsid w:val="00263236"/>
    <w:rsid w:val="00266D61"/>
    <w:rsid w:val="00270BB3"/>
    <w:rsid w:val="00273802"/>
    <w:rsid w:val="002836DD"/>
    <w:rsid w:val="00293E0C"/>
    <w:rsid w:val="002A05FE"/>
    <w:rsid w:val="002A06E3"/>
    <w:rsid w:val="002B147F"/>
    <w:rsid w:val="002C508D"/>
    <w:rsid w:val="002C5A57"/>
    <w:rsid w:val="002E26A1"/>
    <w:rsid w:val="002E2B9B"/>
    <w:rsid w:val="002E7A47"/>
    <w:rsid w:val="002F645E"/>
    <w:rsid w:val="003069AF"/>
    <w:rsid w:val="00310F1B"/>
    <w:rsid w:val="00316547"/>
    <w:rsid w:val="0032054F"/>
    <w:rsid w:val="00333764"/>
    <w:rsid w:val="00334E7C"/>
    <w:rsid w:val="00337D8E"/>
    <w:rsid w:val="0034291E"/>
    <w:rsid w:val="00347AFC"/>
    <w:rsid w:val="003561B7"/>
    <w:rsid w:val="00367B33"/>
    <w:rsid w:val="003864AD"/>
    <w:rsid w:val="00386E60"/>
    <w:rsid w:val="00394772"/>
    <w:rsid w:val="003B4199"/>
    <w:rsid w:val="003D7C83"/>
    <w:rsid w:val="003E3A4D"/>
    <w:rsid w:val="003E68CC"/>
    <w:rsid w:val="003E727D"/>
    <w:rsid w:val="003F2BDD"/>
    <w:rsid w:val="003F79C6"/>
    <w:rsid w:val="004022B4"/>
    <w:rsid w:val="00402DE5"/>
    <w:rsid w:val="00405F22"/>
    <w:rsid w:val="0040726D"/>
    <w:rsid w:val="00411E38"/>
    <w:rsid w:val="00411F8A"/>
    <w:rsid w:val="0041705A"/>
    <w:rsid w:val="0042057D"/>
    <w:rsid w:val="00422700"/>
    <w:rsid w:val="00425677"/>
    <w:rsid w:val="00427897"/>
    <w:rsid w:val="00427ABE"/>
    <w:rsid w:val="00433EDD"/>
    <w:rsid w:val="004361C6"/>
    <w:rsid w:val="00436378"/>
    <w:rsid w:val="0044219E"/>
    <w:rsid w:val="004470D0"/>
    <w:rsid w:val="00450C04"/>
    <w:rsid w:val="0045216F"/>
    <w:rsid w:val="00452471"/>
    <w:rsid w:val="004532D9"/>
    <w:rsid w:val="00453C1A"/>
    <w:rsid w:val="004659CD"/>
    <w:rsid w:val="00466DD1"/>
    <w:rsid w:val="0046706D"/>
    <w:rsid w:val="00467ACE"/>
    <w:rsid w:val="00473060"/>
    <w:rsid w:val="0048502E"/>
    <w:rsid w:val="00491465"/>
    <w:rsid w:val="00497590"/>
    <w:rsid w:val="004978C7"/>
    <w:rsid w:val="00497E77"/>
    <w:rsid w:val="004A355F"/>
    <w:rsid w:val="004A4B04"/>
    <w:rsid w:val="004B2ECD"/>
    <w:rsid w:val="004B7B1B"/>
    <w:rsid w:val="004D4944"/>
    <w:rsid w:val="004D61EA"/>
    <w:rsid w:val="004D7B49"/>
    <w:rsid w:val="004E0544"/>
    <w:rsid w:val="004E7153"/>
    <w:rsid w:val="004F2600"/>
    <w:rsid w:val="004F3299"/>
    <w:rsid w:val="00515FCC"/>
    <w:rsid w:val="0051733D"/>
    <w:rsid w:val="00522E44"/>
    <w:rsid w:val="00525452"/>
    <w:rsid w:val="0052726B"/>
    <w:rsid w:val="00544345"/>
    <w:rsid w:val="0055479C"/>
    <w:rsid w:val="005557B4"/>
    <w:rsid w:val="00562D3D"/>
    <w:rsid w:val="005674F5"/>
    <w:rsid w:val="00574F75"/>
    <w:rsid w:val="00576455"/>
    <w:rsid w:val="005841CD"/>
    <w:rsid w:val="005847BB"/>
    <w:rsid w:val="00590F1C"/>
    <w:rsid w:val="0059213B"/>
    <w:rsid w:val="00596F3A"/>
    <w:rsid w:val="005B024F"/>
    <w:rsid w:val="005C0F90"/>
    <w:rsid w:val="005C775F"/>
    <w:rsid w:val="005D2EA9"/>
    <w:rsid w:val="005D5BE4"/>
    <w:rsid w:val="005E2869"/>
    <w:rsid w:val="005E49DE"/>
    <w:rsid w:val="005E60F1"/>
    <w:rsid w:val="005F2120"/>
    <w:rsid w:val="005F2771"/>
    <w:rsid w:val="005F4A97"/>
    <w:rsid w:val="005F6ED5"/>
    <w:rsid w:val="00605D9C"/>
    <w:rsid w:val="0061682B"/>
    <w:rsid w:val="00620B45"/>
    <w:rsid w:val="00622991"/>
    <w:rsid w:val="00632141"/>
    <w:rsid w:val="00640CAE"/>
    <w:rsid w:val="00640DA4"/>
    <w:rsid w:val="006456BE"/>
    <w:rsid w:val="00646166"/>
    <w:rsid w:val="00655A10"/>
    <w:rsid w:val="00682310"/>
    <w:rsid w:val="0069729C"/>
    <w:rsid w:val="006A36EF"/>
    <w:rsid w:val="006B5C7E"/>
    <w:rsid w:val="006B7E5A"/>
    <w:rsid w:val="006D5453"/>
    <w:rsid w:val="006E27BF"/>
    <w:rsid w:val="006F3DEC"/>
    <w:rsid w:val="006F3E83"/>
    <w:rsid w:val="006F6FA2"/>
    <w:rsid w:val="00710D94"/>
    <w:rsid w:val="00711C4C"/>
    <w:rsid w:val="007141B4"/>
    <w:rsid w:val="00727669"/>
    <w:rsid w:val="0073360D"/>
    <w:rsid w:val="0073446E"/>
    <w:rsid w:val="00755853"/>
    <w:rsid w:val="00756CE3"/>
    <w:rsid w:val="00761B4E"/>
    <w:rsid w:val="00777D91"/>
    <w:rsid w:val="00782EE2"/>
    <w:rsid w:val="00784205"/>
    <w:rsid w:val="00787C16"/>
    <w:rsid w:val="00793356"/>
    <w:rsid w:val="007966E9"/>
    <w:rsid w:val="007979D1"/>
    <w:rsid w:val="007A46E2"/>
    <w:rsid w:val="007B2456"/>
    <w:rsid w:val="007E22B0"/>
    <w:rsid w:val="007E317D"/>
    <w:rsid w:val="007E387D"/>
    <w:rsid w:val="007E6A04"/>
    <w:rsid w:val="007F6BEC"/>
    <w:rsid w:val="007F7655"/>
    <w:rsid w:val="0080313B"/>
    <w:rsid w:val="00805FAA"/>
    <w:rsid w:val="0081236F"/>
    <w:rsid w:val="008124BD"/>
    <w:rsid w:val="0081259C"/>
    <w:rsid w:val="00815B14"/>
    <w:rsid w:val="00825DF9"/>
    <w:rsid w:val="00826B1B"/>
    <w:rsid w:val="00830746"/>
    <w:rsid w:val="00837353"/>
    <w:rsid w:val="0084003D"/>
    <w:rsid w:val="00844956"/>
    <w:rsid w:val="00856EB4"/>
    <w:rsid w:val="0085776A"/>
    <w:rsid w:val="00860524"/>
    <w:rsid w:val="0086416D"/>
    <w:rsid w:val="008660BD"/>
    <w:rsid w:val="00871608"/>
    <w:rsid w:val="00873D5F"/>
    <w:rsid w:val="00877117"/>
    <w:rsid w:val="00892815"/>
    <w:rsid w:val="00892C55"/>
    <w:rsid w:val="008A02CC"/>
    <w:rsid w:val="008A340C"/>
    <w:rsid w:val="008A5103"/>
    <w:rsid w:val="008A5BB0"/>
    <w:rsid w:val="008A689D"/>
    <w:rsid w:val="008A6F97"/>
    <w:rsid w:val="008B4CD5"/>
    <w:rsid w:val="008B6A9C"/>
    <w:rsid w:val="008B718E"/>
    <w:rsid w:val="008C454D"/>
    <w:rsid w:val="008C4975"/>
    <w:rsid w:val="008D3E4C"/>
    <w:rsid w:val="008E226B"/>
    <w:rsid w:val="008E4916"/>
    <w:rsid w:val="008F0F07"/>
    <w:rsid w:val="008F255D"/>
    <w:rsid w:val="008F2A13"/>
    <w:rsid w:val="008F40ED"/>
    <w:rsid w:val="0091320A"/>
    <w:rsid w:val="00915B1C"/>
    <w:rsid w:val="009444AC"/>
    <w:rsid w:val="00951C73"/>
    <w:rsid w:val="00960FB4"/>
    <w:rsid w:val="009615D9"/>
    <w:rsid w:val="00962C48"/>
    <w:rsid w:val="00982A42"/>
    <w:rsid w:val="00986ABE"/>
    <w:rsid w:val="00992BE1"/>
    <w:rsid w:val="009968C5"/>
    <w:rsid w:val="009A12F3"/>
    <w:rsid w:val="009A23AB"/>
    <w:rsid w:val="009B6F90"/>
    <w:rsid w:val="009BE750"/>
    <w:rsid w:val="009C1909"/>
    <w:rsid w:val="009C33F1"/>
    <w:rsid w:val="009D180E"/>
    <w:rsid w:val="009D79F4"/>
    <w:rsid w:val="009E3642"/>
    <w:rsid w:val="009F2291"/>
    <w:rsid w:val="00A0245A"/>
    <w:rsid w:val="00A20CE8"/>
    <w:rsid w:val="00A248BF"/>
    <w:rsid w:val="00A33E8D"/>
    <w:rsid w:val="00A43A46"/>
    <w:rsid w:val="00A47017"/>
    <w:rsid w:val="00A57FB4"/>
    <w:rsid w:val="00A62C95"/>
    <w:rsid w:val="00A6488D"/>
    <w:rsid w:val="00A64F3B"/>
    <w:rsid w:val="00A716FD"/>
    <w:rsid w:val="00A748DE"/>
    <w:rsid w:val="00A85718"/>
    <w:rsid w:val="00A87390"/>
    <w:rsid w:val="00A923A6"/>
    <w:rsid w:val="00AA1139"/>
    <w:rsid w:val="00AB60E2"/>
    <w:rsid w:val="00AB70E9"/>
    <w:rsid w:val="00AC2736"/>
    <w:rsid w:val="00AC52EB"/>
    <w:rsid w:val="00AD511F"/>
    <w:rsid w:val="00AF22F9"/>
    <w:rsid w:val="00B01C28"/>
    <w:rsid w:val="00B13146"/>
    <w:rsid w:val="00B14E70"/>
    <w:rsid w:val="00B20F26"/>
    <w:rsid w:val="00B32F4C"/>
    <w:rsid w:val="00B40CD7"/>
    <w:rsid w:val="00B4121C"/>
    <w:rsid w:val="00B41555"/>
    <w:rsid w:val="00B45991"/>
    <w:rsid w:val="00B55909"/>
    <w:rsid w:val="00B64F18"/>
    <w:rsid w:val="00B660BE"/>
    <w:rsid w:val="00B75CE7"/>
    <w:rsid w:val="00B7716F"/>
    <w:rsid w:val="00B8385F"/>
    <w:rsid w:val="00B862DC"/>
    <w:rsid w:val="00B87BB6"/>
    <w:rsid w:val="00B92FB1"/>
    <w:rsid w:val="00B94540"/>
    <w:rsid w:val="00B96799"/>
    <w:rsid w:val="00B97DAC"/>
    <w:rsid w:val="00BA31EC"/>
    <w:rsid w:val="00BB0050"/>
    <w:rsid w:val="00BC187D"/>
    <w:rsid w:val="00BE2A5B"/>
    <w:rsid w:val="00BE4854"/>
    <w:rsid w:val="00BF1203"/>
    <w:rsid w:val="00BF245F"/>
    <w:rsid w:val="00BF35E4"/>
    <w:rsid w:val="00C01574"/>
    <w:rsid w:val="00C0321D"/>
    <w:rsid w:val="00C051B5"/>
    <w:rsid w:val="00C05C3E"/>
    <w:rsid w:val="00C10192"/>
    <w:rsid w:val="00C10E75"/>
    <w:rsid w:val="00C17EAB"/>
    <w:rsid w:val="00C21692"/>
    <w:rsid w:val="00C21B90"/>
    <w:rsid w:val="00C31F14"/>
    <w:rsid w:val="00C363C0"/>
    <w:rsid w:val="00C420AC"/>
    <w:rsid w:val="00C42832"/>
    <w:rsid w:val="00C44B10"/>
    <w:rsid w:val="00C55EF1"/>
    <w:rsid w:val="00C60A64"/>
    <w:rsid w:val="00C64B66"/>
    <w:rsid w:val="00C70F38"/>
    <w:rsid w:val="00C731C1"/>
    <w:rsid w:val="00C8030C"/>
    <w:rsid w:val="00C814CD"/>
    <w:rsid w:val="00C903DD"/>
    <w:rsid w:val="00C97693"/>
    <w:rsid w:val="00CA2424"/>
    <w:rsid w:val="00CB0A1F"/>
    <w:rsid w:val="00CC3D85"/>
    <w:rsid w:val="00CC3E1D"/>
    <w:rsid w:val="00CD00D9"/>
    <w:rsid w:val="00CD2A89"/>
    <w:rsid w:val="00CD5AB5"/>
    <w:rsid w:val="00CE11EF"/>
    <w:rsid w:val="00CE3E86"/>
    <w:rsid w:val="00CF5544"/>
    <w:rsid w:val="00D0485C"/>
    <w:rsid w:val="00D16DCB"/>
    <w:rsid w:val="00D21B76"/>
    <w:rsid w:val="00D224FA"/>
    <w:rsid w:val="00D239E7"/>
    <w:rsid w:val="00D265D9"/>
    <w:rsid w:val="00D269E1"/>
    <w:rsid w:val="00D4345F"/>
    <w:rsid w:val="00D43A60"/>
    <w:rsid w:val="00D47F5A"/>
    <w:rsid w:val="00D52ACA"/>
    <w:rsid w:val="00D54508"/>
    <w:rsid w:val="00D5456A"/>
    <w:rsid w:val="00D54C2A"/>
    <w:rsid w:val="00D55554"/>
    <w:rsid w:val="00D55E35"/>
    <w:rsid w:val="00D62DC2"/>
    <w:rsid w:val="00D740B4"/>
    <w:rsid w:val="00D7673F"/>
    <w:rsid w:val="00D814DF"/>
    <w:rsid w:val="00D9524C"/>
    <w:rsid w:val="00DA27E1"/>
    <w:rsid w:val="00DA31BA"/>
    <w:rsid w:val="00DB6551"/>
    <w:rsid w:val="00DC102C"/>
    <w:rsid w:val="00DC147A"/>
    <w:rsid w:val="00DC3BC4"/>
    <w:rsid w:val="00DD0174"/>
    <w:rsid w:val="00DD0E45"/>
    <w:rsid w:val="00DD58E5"/>
    <w:rsid w:val="00DD5E92"/>
    <w:rsid w:val="00DD7E81"/>
    <w:rsid w:val="00DE3894"/>
    <w:rsid w:val="00DE55EC"/>
    <w:rsid w:val="00DE72B9"/>
    <w:rsid w:val="00DF0547"/>
    <w:rsid w:val="00DF35BE"/>
    <w:rsid w:val="00DF5711"/>
    <w:rsid w:val="00E005E7"/>
    <w:rsid w:val="00E014CA"/>
    <w:rsid w:val="00E049A4"/>
    <w:rsid w:val="00E16084"/>
    <w:rsid w:val="00E23037"/>
    <w:rsid w:val="00E444D1"/>
    <w:rsid w:val="00E44935"/>
    <w:rsid w:val="00E45FDD"/>
    <w:rsid w:val="00E47A35"/>
    <w:rsid w:val="00E51423"/>
    <w:rsid w:val="00E527E9"/>
    <w:rsid w:val="00E5724E"/>
    <w:rsid w:val="00E602CF"/>
    <w:rsid w:val="00E76F88"/>
    <w:rsid w:val="00E77E41"/>
    <w:rsid w:val="00E8163B"/>
    <w:rsid w:val="00E82EAD"/>
    <w:rsid w:val="00E85AE0"/>
    <w:rsid w:val="00E90B5F"/>
    <w:rsid w:val="00E91CD4"/>
    <w:rsid w:val="00E93724"/>
    <w:rsid w:val="00EA1CAD"/>
    <w:rsid w:val="00EA3385"/>
    <w:rsid w:val="00EA7211"/>
    <w:rsid w:val="00EC4321"/>
    <w:rsid w:val="00EC4990"/>
    <w:rsid w:val="00ED257C"/>
    <w:rsid w:val="00EE3F6F"/>
    <w:rsid w:val="00EF4D37"/>
    <w:rsid w:val="00F07A4D"/>
    <w:rsid w:val="00F10A4E"/>
    <w:rsid w:val="00F35FB1"/>
    <w:rsid w:val="00F407CF"/>
    <w:rsid w:val="00F519BE"/>
    <w:rsid w:val="00F5284E"/>
    <w:rsid w:val="00F534EC"/>
    <w:rsid w:val="00F53C79"/>
    <w:rsid w:val="00F60C35"/>
    <w:rsid w:val="00F65515"/>
    <w:rsid w:val="00F77396"/>
    <w:rsid w:val="00F8639D"/>
    <w:rsid w:val="00F90CCA"/>
    <w:rsid w:val="00F926BF"/>
    <w:rsid w:val="00F92EBF"/>
    <w:rsid w:val="00FA0191"/>
    <w:rsid w:val="00FB043B"/>
    <w:rsid w:val="00FC6E16"/>
    <w:rsid w:val="00FD6CFC"/>
    <w:rsid w:val="00FE0BFC"/>
    <w:rsid w:val="00FF1881"/>
    <w:rsid w:val="00FF2772"/>
    <w:rsid w:val="00FF3A8F"/>
    <w:rsid w:val="00FF7306"/>
    <w:rsid w:val="044B0C29"/>
    <w:rsid w:val="04B8DC27"/>
    <w:rsid w:val="0BD32283"/>
    <w:rsid w:val="1068C099"/>
    <w:rsid w:val="157FF35E"/>
    <w:rsid w:val="189F6216"/>
    <w:rsid w:val="18A8ED6F"/>
    <w:rsid w:val="19D49844"/>
    <w:rsid w:val="1A44BDD0"/>
    <w:rsid w:val="1C0AAD12"/>
    <w:rsid w:val="1FD27481"/>
    <w:rsid w:val="1FED6CB4"/>
    <w:rsid w:val="1FF9FE54"/>
    <w:rsid w:val="2039BE3E"/>
    <w:rsid w:val="23D23721"/>
    <w:rsid w:val="2566698E"/>
    <w:rsid w:val="25877077"/>
    <w:rsid w:val="25DC6296"/>
    <w:rsid w:val="296E2A99"/>
    <w:rsid w:val="2D8E1A06"/>
    <w:rsid w:val="2E3A14E4"/>
    <w:rsid w:val="365CD12F"/>
    <w:rsid w:val="36782ED7"/>
    <w:rsid w:val="391BB2D6"/>
    <w:rsid w:val="39AEEE05"/>
    <w:rsid w:val="39CF50EA"/>
    <w:rsid w:val="3B4CD1B4"/>
    <w:rsid w:val="3D459A29"/>
    <w:rsid w:val="42A96CBF"/>
    <w:rsid w:val="441D5B08"/>
    <w:rsid w:val="4689EFFD"/>
    <w:rsid w:val="486E86EC"/>
    <w:rsid w:val="492FEA76"/>
    <w:rsid w:val="4B50A01F"/>
    <w:rsid w:val="4E7E731E"/>
    <w:rsid w:val="4EA1520C"/>
    <w:rsid w:val="4F023067"/>
    <w:rsid w:val="4FA6BBFE"/>
    <w:rsid w:val="52BCA116"/>
    <w:rsid w:val="53D67849"/>
    <w:rsid w:val="5AEE82BE"/>
    <w:rsid w:val="5B2F86B1"/>
    <w:rsid w:val="5E0B72DE"/>
    <w:rsid w:val="6128A91B"/>
    <w:rsid w:val="62942F0A"/>
    <w:rsid w:val="63448EA5"/>
    <w:rsid w:val="6938F2B2"/>
    <w:rsid w:val="6AD4C313"/>
    <w:rsid w:val="712ADC3A"/>
    <w:rsid w:val="732BDB20"/>
    <w:rsid w:val="74A25264"/>
    <w:rsid w:val="7519C899"/>
    <w:rsid w:val="75FAB651"/>
    <w:rsid w:val="7C42869A"/>
    <w:rsid w:val="7D1CA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 w:id="21033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ellantis.com/en/company/dare-forward-2030" TargetMode="External"/><Relationship Id="rId18" Type="http://schemas.openxmlformats.org/officeDocument/2006/relationships/hyperlink" Target="http://free2movecharge.de" TargetMode="External"/><Relationship Id="rId26" Type="http://schemas.openxmlformats.org/officeDocument/2006/relationships/hyperlink" Target="http://free2movecharge.co.uk" TargetMode="External"/><Relationship Id="rId39"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hyperlink" Target="http://free2movecharge.com.mx" TargetMode="External"/><Relationship Id="rId34" Type="http://schemas.openxmlformats.org/officeDocument/2006/relationships/hyperlink" Target="https://facebook.com/Stellantis/"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stellantis.com/en" TargetMode="External"/><Relationship Id="rId17" Type="http://schemas.openxmlformats.org/officeDocument/2006/relationships/hyperlink" Target="http://free2movecharge.fr" TargetMode="External"/><Relationship Id="rId25" Type="http://schemas.openxmlformats.org/officeDocument/2006/relationships/hyperlink" Target="http://free2movecharge.es" TargetMode="External"/><Relationship Id="rId33" Type="http://schemas.openxmlformats.org/officeDocument/2006/relationships/image" Target="media/image2.emf"/><Relationship Id="rId38" Type="http://schemas.openxmlformats.org/officeDocument/2006/relationships/hyperlink" Target="https://www.youtube.com/channel/UCKgSLvI1SYKOTpEToycAz7Q" TargetMode="External"/><Relationship Id="rId2" Type="http://schemas.openxmlformats.org/officeDocument/2006/relationships/customXml" Target="../customXml/item1.xml"/><Relationship Id="rId16" Type="http://schemas.openxmlformats.org/officeDocument/2006/relationships/hyperlink" Target="http://free2movecharge.ca" TargetMode="External"/><Relationship Id="rId20" Type="http://schemas.openxmlformats.org/officeDocument/2006/relationships/hyperlink" Target="http://free2movecharge.lu" TargetMode="External"/><Relationship Id="rId29" Type="http://schemas.openxmlformats.org/officeDocument/2006/relationships/hyperlink" Target="https://twitter.com/Stellantis" TargetMode="External"/><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ree2movecharge.pt" TargetMode="External"/><Relationship Id="rId32" Type="http://schemas.openxmlformats.org/officeDocument/2006/relationships/hyperlink" Target="https://facebook.com/Stellantis/" TargetMode="External"/><Relationship Id="rId37" Type="http://schemas.openxmlformats.org/officeDocument/2006/relationships/hyperlink" Target="https://www.linkedin.com/company/66256333" TargetMode="External"/><Relationship Id="rId40" Type="http://schemas.openxmlformats.org/officeDocument/2006/relationships/hyperlink" Target="https://www.youtube.com/channel/UCKgSLvI1SYKOTpEToycAz7Q"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free2movecharge.be" TargetMode="External"/><Relationship Id="rId23" Type="http://schemas.openxmlformats.org/officeDocument/2006/relationships/hyperlink" Target="http://free2movecharge.pl" TargetMode="External"/><Relationship Id="rId28" Type="http://schemas.openxmlformats.org/officeDocument/2006/relationships/hyperlink" Target="http://www.stellantis.com/en" TargetMode="External"/><Relationship Id="rId36"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free2movecharge.it" TargetMode="External"/><Relationship Id="rId31" Type="http://schemas.openxmlformats.org/officeDocument/2006/relationships/hyperlink" Target="https://twitter.com/Stellantis" TargetMode="External"/><Relationship Id="rId44"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free2movecharge.at" TargetMode="External"/><Relationship Id="rId22" Type="http://schemas.openxmlformats.org/officeDocument/2006/relationships/hyperlink" Target="http://free2movecharge.nl" TargetMode="External"/><Relationship Id="rId27" Type="http://schemas.openxmlformats.org/officeDocument/2006/relationships/hyperlink" Target="http://free2movecharge.com" TargetMode="External"/><Relationship Id="rId30" Type="http://schemas.openxmlformats.org/officeDocument/2006/relationships/image" Target="media/image1.emf"/><Relationship Id="rId35" Type="http://schemas.openxmlformats.org/officeDocument/2006/relationships/hyperlink" Target="https://www.linkedin.com/company/66256333" TargetMode="External"/><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72300"/>
    <w:rsid w:val="00125334"/>
    <w:rsid w:val="00155704"/>
    <w:rsid w:val="001572FA"/>
    <w:rsid w:val="00173102"/>
    <w:rsid w:val="00174760"/>
    <w:rsid w:val="00187D43"/>
    <w:rsid w:val="001C3DFD"/>
    <w:rsid w:val="002D4C03"/>
    <w:rsid w:val="002F20ED"/>
    <w:rsid w:val="00305E14"/>
    <w:rsid w:val="003173C2"/>
    <w:rsid w:val="00344B1F"/>
    <w:rsid w:val="00356096"/>
    <w:rsid w:val="003770C1"/>
    <w:rsid w:val="00385274"/>
    <w:rsid w:val="003B1C07"/>
    <w:rsid w:val="004C0E4E"/>
    <w:rsid w:val="00522212"/>
    <w:rsid w:val="00545869"/>
    <w:rsid w:val="005475D3"/>
    <w:rsid w:val="00565257"/>
    <w:rsid w:val="006048E9"/>
    <w:rsid w:val="00654DD0"/>
    <w:rsid w:val="00664402"/>
    <w:rsid w:val="006772D3"/>
    <w:rsid w:val="006D45A0"/>
    <w:rsid w:val="006F5E5C"/>
    <w:rsid w:val="00765FD7"/>
    <w:rsid w:val="007761EE"/>
    <w:rsid w:val="007E2D65"/>
    <w:rsid w:val="0083352D"/>
    <w:rsid w:val="00870602"/>
    <w:rsid w:val="00874D81"/>
    <w:rsid w:val="00892708"/>
    <w:rsid w:val="008E21D5"/>
    <w:rsid w:val="008F2CEA"/>
    <w:rsid w:val="009026B8"/>
    <w:rsid w:val="0092558C"/>
    <w:rsid w:val="00980239"/>
    <w:rsid w:val="009C5C10"/>
    <w:rsid w:val="009D4262"/>
    <w:rsid w:val="009F24FF"/>
    <w:rsid w:val="00A12D1F"/>
    <w:rsid w:val="00A46EB3"/>
    <w:rsid w:val="00A608A3"/>
    <w:rsid w:val="00AF3B26"/>
    <w:rsid w:val="00B45101"/>
    <w:rsid w:val="00BA0A2D"/>
    <w:rsid w:val="00BA315F"/>
    <w:rsid w:val="00BC117A"/>
    <w:rsid w:val="00C449D6"/>
    <w:rsid w:val="00CC03F8"/>
    <w:rsid w:val="00CC5ED8"/>
    <w:rsid w:val="00CE7D18"/>
    <w:rsid w:val="00D7285A"/>
    <w:rsid w:val="00DB392F"/>
    <w:rsid w:val="00EB331A"/>
    <w:rsid w:val="00F1102D"/>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customXml/itemProps2.xml><?xml version="1.0" encoding="utf-8"?>
<ds:datastoreItem xmlns:ds="http://schemas.openxmlformats.org/officeDocument/2006/customXml" ds:itemID="{257C608A-C58F-41FE-BA71-296B37854C87}">
  <ds:schemaRefs>
    <ds:schemaRef ds:uri="http://schemas.microsoft.com/sharepoint/v3/contenttype/forms"/>
  </ds:schemaRefs>
</ds:datastoreItem>
</file>

<file path=customXml/itemProps3.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2022-02-06T16:49:00Z</cp:lastPrinted>
  <dcterms:created xsi:type="dcterms:W3CDTF">2023-06-27T09:43:00Z</dcterms:created>
  <dcterms:modified xsi:type="dcterms:W3CDTF">2023-06-27T09:43:00Z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