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1600E8EC" w:rsidR="00D90200" w:rsidRPr="000B2E42" w:rsidRDefault="00DB7F49">
      <w:pPr>
        <w:pBdr>
          <w:top w:val="nil"/>
          <w:left w:val="nil"/>
          <w:bottom w:val="nil"/>
          <w:right w:val="nil"/>
          <w:between w:val="nil"/>
        </w:pBdr>
        <w:spacing w:after="480"/>
        <w:jc w:val="center"/>
        <w:rPr>
          <w:rFonts w:ascii="Arial" w:eastAsia="Arial" w:hAnsi="Arial" w:cs="Arial"/>
          <w:b/>
          <w:color w:val="000000"/>
          <w:sz w:val="28"/>
          <w:szCs w:val="28"/>
        </w:rPr>
      </w:pPr>
      <w:r w:rsidRPr="000B2E42">
        <w:rPr>
          <w:rFonts w:ascii="Arial" w:eastAsia="Arial" w:hAnsi="Arial" w:cs="Arial"/>
          <w:b/>
          <w:color w:val="000000"/>
          <w:sz w:val="28"/>
          <w:szCs w:val="28"/>
        </w:rPr>
        <w:t>Stellantis</w:t>
      </w:r>
      <w:r w:rsidR="00211BDA">
        <w:rPr>
          <w:rFonts w:ascii="Arial" w:eastAsia="Arial" w:hAnsi="Arial" w:cs="Arial"/>
          <w:b/>
          <w:color w:val="000000"/>
          <w:sz w:val="28"/>
          <w:szCs w:val="28"/>
        </w:rPr>
        <w:t xml:space="preserve"> </w:t>
      </w:r>
      <w:r w:rsidR="005062F7">
        <w:rPr>
          <w:rFonts w:ascii="Arial" w:eastAsia="Arial" w:hAnsi="Arial" w:cs="Arial"/>
          <w:b/>
          <w:color w:val="000000"/>
          <w:sz w:val="28"/>
          <w:szCs w:val="28"/>
        </w:rPr>
        <w:t>Expands</w:t>
      </w:r>
      <w:r w:rsidR="00115CA3">
        <w:rPr>
          <w:rFonts w:ascii="Arial" w:eastAsia="Arial" w:hAnsi="Arial" w:cs="Arial"/>
          <w:b/>
          <w:color w:val="000000"/>
          <w:sz w:val="28"/>
          <w:szCs w:val="28"/>
        </w:rPr>
        <w:t xml:space="preserve"> Relationship with Vulcan Energy Becoming Shareholder </w:t>
      </w:r>
      <w:r w:rsidR="00172B2C">
        <w:rPr>
          <w:rFonts w:ascii="Arial" w:eastAsia="Arial" w:hAnsi="Arial" w:cs="Arial"/>
          <w:b/>
          <w:color w:val="000000"/>
          <w:sz w:val="28"/>
          <w:szCs w:val="28"/>
        </w:rPr>
        <w:t>in Decarbonized Lithium</w:t>
      </w:r>
      <w:r w:rsidR="005062F7">
        <w:rPr>
          <w:rFonts w:ascii="Arial" w:eastAsia="Arial" w:hAnsi="Arial" w:cs="Arial"/>
          <w:b/>
          <w:color w:val="000000"/>
          <w:sz w:val="28"/>
          <w:szCs w:val="28"/>
        </w:rPr>
        <w:t xml:space="preserve"> Company</w:t>
      </w:r>
    </w:p>
    <w:p w14:paraId="272C8987" w14:textId="7F3EB4D5" w:rsidR="00115CA3" w:rsidRDefault="00115CA3" w:rsidP="00115CA3">
      <w:pPr>
        <w:numPr>
          <w:ilvl w:val="0"/>
          <w:numId w:val="1"/>
        </w:numPr>
        <w:spacing w:after="0"/>
        <w:jc w:val="left"/>
        <w:rPr>
          <w:rFonts w:ascii="Arial" w:eastAsia="Arial" w:hAnsi="Arial" w:cs="Arial"/>
        </w:rPr>
      </w:pPr>
      <w:r>
        <w:rPr>
          <w:rFonts w:ascii="Arial" w:eastAsia="Arial" w:hAnsi="Arial" w:cs="Arial"/>
        </w:rPr>
        <w:t>Stellantis will become second largest shareholder in Vulcan</w:t>
      </w:r>
    </w:p>
    <w:p w14:paraId="1A564787" w14:textId="2DDA3145" w:rsidR="00D90200" w:rsidRDefault="00115CA3" w:rsidP="00115CA3">
      <w:pPr>
        <w:numPr>
          <w:ilvl w:val="0"/>
          <w:numId w:val="1"/>
        </w:numPr>
        <w:spacing w:after="0"/>
        <w:jc w:val="left"/>
        <w:rPr>
          <w:rFonts w:ascii="Arial" w:eastAsia="Arial" w:hAnsi="Arial" w:cs="Arial"/>
        </w:rPr>
      </w:pPr>
      <w:r>
        <w:rPr>
          <w:rFonts w:ascii="Arial" w:eastAsia="Arial" w:hAnsi="Arial" w:cs="Arial"/>
        </w:rPr>
        <w:t xml:space="preserve">Investment </w:t>
      </w:r>
      <w:r w:rsidR="00172B2C">
        <w:rPr>
          <w:rFonts w:ascii="Arial" w:eastAsia="Arial" w:hAnsi="Arial" w:cs="Arial"/>
        </w:rPr>
        <w:t>will</w:t>
      </w:r>
      <w:r>
        <w:rPr>
          <w:rFonts w:ascii="Arial" w:eastAsia="Arial" w:hAnsi="Arial" w:cs="Arial"/>
        </w:rPr>
        <w:t xml:space="preserve"> increase </w:t>
      </w:r>
      <w:r w:rsidR="00172B2C">
        <w:rPr>
          <w:rFonts w:ascii="Arial" w:eastAsia="Arial" w:hAnsi="Arial" w:cs="Arial"/>
        </w:rPr>
        <w:t xml:space="preserve">low-carbon production of lithium hydroxide needed for </w:t>
      </w:r>
      <w:r w:rsidR="005062F7">
        <w:rPr>
          <w:rFonts w:ascii="Arial" w:eastAsia="Arial" w:hAnsi="Arial" w:cs="Arial"/>
        </w:rPr>
        <w:t xml:space="preserve">Stellantis’ European production of </w:t>
      </w:r>
      <w:r w:rsidR="00172B2C">
        <w:rPr>
          <w:rFonts w:ascii="Arial" w:eastAsia="Arial" w:hAnsi="Arial" w:cs="Arial"/>
        </w:rPr>
        <w:t>electric vehicles</w:t>
      </w:r>
    </w:p>
    <w:p w14:paraId="7B02D251" w14:textId="0364B14B" w:rsidR="00D90200" w:rsidRDefault="00115CA3" w:rsidP="00115CA3">
      <w:pPr>
        <w:numPr>
          <w:ilvl w:val="0"/>
          <w:numId w:val="1"/>
        </w:numPr>
        <w:spacing w:after="0"/>
        <w:jc w:val="left"/>
        <w:rPr>
          <w:rFonts w:ascii="Arial" w:eastAsia="Arial" w:hAnsi="Arial" w:cs="Arial"/>
        </w:rPr>
      </w:pPr>
      <w:r>
        <w:rPr>
          <w:rFonts w:ascii="Arial" w:eastAsia="Arial" w:hAnsi="Arial" w:cs="Arial"/>
        </w:rPr>
        <w:t xml:space="preserve">Initial agreement </w:t>
      </w:r>
      <w:r w:rsidR="00172B2C">
        <w:rPr>
          <w:rFonts w:ascii="Arial" w:eastAsia="Arial" w:hAnsi="Arial" w:cs="Arial"/>
        </w:rPr>
        <w:t>extended</w:t>
      </w:r>
      <w:r>
        <w:rPr>
          <w:rFonts w:ascii="Arial" w:eastAsia="Arial" w:hAnsi="Arial" w:cs="Arial"/>
        </w:rPr>
        <w:t xml:space="preserve"> </w:t>
      </w:r>
      <w:r w:rsidR="00172B2C">
        <w:rPr>
          <w:rFonts w:ascii="Arial" w:eastAsia="Arial" w:hAnsi="Arial" w:cs="Arial"/>
        </w:rPr>
        <w:t>to 10 years</w:t>
      </w:r>
    </w:p>
    <w:p w14:paraId="364B6A2F" w14:textId="77777777" w:rsidR="00D90200" w:rsidRDefault="00D90200">
      <w:pPr>
        <w:spacing w:after="0"/>
        <w:ind w:left="720"/>
        <w:rPr>
          <w:rFonts w:ascii="Arial" w:eastAsia="Arial" w:hAnsi="Arial" w:cs="Arial"/>
          <w:color w:val="000000"/>
          <w:sz w:val="22"/>
          <w:szCs w:val="22"/>
        </w:rPr>
      </w:pPr>
    </w:p>
    <w:p w14:paraId="06355130" w14:textId="77777777" w:rsidR="00D90200" w:rsidRDefault="00D90200">
      <w:pPr>
        <w:shd w:val="clear" w:color="auto" w:fill="FFFFFF"/>
        <w:spacing w:after="0"/>
        <w:ind w:left="720"/>
        <w:rPr>
          <w:rFonts w:ascii="Arial" w:eastAsia="Arial" w:hAnsi="Arial" w:cs="Arial"/>
          <w:sz w:val="18"/>
          <w:szCs w:val="18"/>
        </w:rPr>
      </w:pPr>
    </w:p>
    <w:p w14:paraId="18C1383A" w14:textId="7C523144" w:rsidR="00C818B8" w:rsidRDefault="00DB7F49">
      <w:pPr>
        <w:pBdr>
          <w:top w:val="nil"/>
          <w:left w:val="nil"/>
          <w:bottom w:val="nil"/>
          <w:right w:val="nil"/>
          <w:between w:val="nil"/>
        </w:pBdr>
        <w:jc w:val="left"/>
        <w:rPr>
          <w:rFonts w:ascii="Arial" w:eastAsia="Arial" w:hAnsi="Arial" w:cs="Arial"/>
          <w:color w:val="000000"/>
          <w:sz w:val="22"/>
          <w:szCs w:val="22"/>
        </w:rPr>
      </w:pPr>
      <w:r w:rsidRPr="007F0624">
        <w:rPr>
          <w:rFonts w:ascii="Arial" w:eastAsia="Arial" w:hAnsi="Arial" w:cs="Arial"/>
          <w:b/>
          <w:color w:val="000000"/>
          <w:sz w:val="22"/>
          <w:szCs w:val="22"/>
        </w:rPr>
        <w:t xml:space="preserve">AMSTERDAM, </w:t>
      </w:r>
      <w:r w:rsidR="00211BDA">
        <w:rPr>
          <w:rFonts w:ascii="Arial" w:eastAsia="Arial" w:hAnsi="Arial" w:cs="Arial"/>
          <w:b/>
          <w:color w:val="000000"/>
          <w:sz w:val="22"/>
          <w:szCs w:val="22"/>
        </w:rPr>
        <w:t>Jun</w:t>
      </w:r>
      <w:r w:rsidR="00BE75A5">
        <w:rPr>
          <w:rFonts w:ascii="Arial" w:eastAsia="Arial" w:hAnsi="Arial" w:cs="Arial"/>
          <w:b/>
          <w:color w:val="000000"/>
          <w:sz w:val="22"/>
          <w:szCs w:val="22"/>
        </w:rPr>
        <w:t>e 2</w:t>
      </w:r>
      <w:r w:rsidR="00115CA3">
        <w:rPr>
          <w:rFonts w:ascii="Arial" w:eastAsia="Arial" w:hAnsi="Arial" w:cs="Arial"/>
          <w:b/>
          <w:color w:val="000000"/>
          <w:sz w:val="22"/>
          <w:szCs w:val="22"/>
        </w:rPr>
        <w:t>4</w:t>
      </w:r>
      <w:r w:rsidRPr="007F0624">
        <w:rPr>
          <w:rFonts w:ascii="Arial" w:eastAsia="Arial" w:hAnsi="Arial" w:cs="Arial"/>
          <w:b/>
          <w:color w:val="000000"/>
          <w:sz w:val="22"/>
          <w:szCs w:val="22"/>
        </w:rPr>
        <w:t>, 202</w:t>
      </w:r>
      <w:r w:rsidR="00211BDA">
        <w:rPr>
          <w:rFonts w:ascii="Arial" w:eastAsia="Arial" w:hAnsi="Arial" w:cs="Arial"/>
          <w:b/>
          <w:color w:val="000000"/>
          <w:sz w:val="22"/>
          <w:szCs w:val="22"/>
        </w:rPr>
        <w:t>2</w:t>
      </w:r>
      <w:r w:rsidRPr="007F0624">
        <w:rPr>
          <w:rFonts w:ascii="Arial" w:eastAsia="Arial" w:hAnsi="Arial" w:cs="Arial"/>
          <w:color w:val="000000"/>
          <w:sz w:val="22"/>
          <w:szCs w:val="22"/>
        </w:rPr>
        <w:t xml:space="preserve"> – </w:t>
      </w:r>
      <w:hyperlink r:id="rId11" w:history="1">
        <w:r w:rsidR="007F0624" w:rsidRPr="00C818B8">
          <w:rPr>
            <w:rStyle w:val="Hyperlink"/>
            <w:rFonts w:ascii="Arial" w:eastAsia="Times New Roman" w:hAnsi="Arial" w:cs="Arial"/>
            <w:sz w:val="22"/>
            <w:szCs w:val="22"/>
            <w:u w:val="single"/>
            <w:shd w:val="clear" w:color="auto" w:fill="FFFFFF"/>
          </w:rPr>
          <w:t>Stellantis</w:t>
        </w:r>
        <w:r w:rsidR="00F9493A" w:rsidRPr="00C818B8">
          <w:rPr>
            <w:rStyle w:val="Hyperlink"/>
            <w:rFonts w:ascii="Arial" w:eastAsia="Times New Roman" w:hAnsi="Arial" w:cs="Arial"/>
            <w:sz w:val="22"/>
            <w:szCs w:val="22"/>
            <w:u w:val="single"/>
            <w:shd w:val="clear" w:color="auto" w:fill="FFFFFF"/>
          </w:rPr>
          <w:t xml:space="preserve"> N.V.</w:t>
        </w:r>
      </w:hyperlink>
      <w:r w:rsidR="008535C7">
        <w:rPr>
          <w:rFonts w:ascii="Arial" w:eastAsia="Times New Roman" w:hAnsi="Arial" w:cs="Arial"/>
          <w:sz w:val="22"/>
          <w:szCs w:val="22"/>
          <w:shd w:val="clear" w:color="auto" w:fill="FFFFFF"/>
        </w:rPr>
        <w:t xml:space="preserve"> </w:t>
      </w:r>
      <w:r w:rsidRPr="007F0624">
        <w:rPr>
          <w:rFonts w:ascii="Arial" w:eastAsia="Arial" w:hAnsi="Arial" w:cs="Arial"/>
          <w:color w:val="000000"/>
          <w:sz w:val="22"/>
          <w:szCs w:val="22"/>
        </w:rPr>
        <w:t>an</w:t>
      </w:r>
      <w:r w:rsidR="00211BDA">
        <w:rPr>
          <w:rFonts w:ascii="Arial" w:eastAsia="Arial" w:hAnsi="Arial" w:cs="Arial"/>
          <w:color w:val="000000"/>
          <w:sz w:val="22"/>
          <w:szCs w:val="22"/>
        </w:rPr>
        <w:t xml:space="preserve">d </w:t>
      </w:r>
      <w:r w:rsidR="00115CA3">
        <w:rPr>
          <w:rFonts w:ascii="Arial" w:eastAsia="Arial" w:hAnsi="Arial" w:cs="Arial"/>
          <w:color w:val="000000"/>
          <w:sz w:val="22"/>
          <w:szCs w:val="22"/>
        </w:rPr>
        <w:t xml:space="preserve">Vulcan Energy Resources Ltd. </w:t>
      </w:r>
      <w:r w:rsidR="00C818B8">
        <w:rPr>
          <w:rFonts w:ascii="Arial" w:eastAsia="Arial" w:hAnsi="Arial" w:cs="Arial"/>
          <w:color w:val="000000"/>
          <w:sz w:val="22"/>
          <w:szCs w:val="22"/>
        </w:rPr>
        <w:t xml:space="preserve">today announced Stellantis’ </w:t>
      </w:r>
      <w:r w:rsidR="00D878B6" w:rsidRPr="00D878B6">
        <w:rPr>
          <w:rFonts w:ascii="Arial" w:eastAsia="Arial" w:hAnsi="Arial" w:cs="Arial"/>
          <w:color w:val="000000"/>
          <w:sz w:val="22"/>
          <w:szCs w:val="22"/>
        </w:rPr>
        <w:t>€50</w:t>
      </w:r>
      <w:r w:rsidR="00D878B6">
        <w:rPr>
          <w:rFonts w:ascii="Arial" w:eastAsia="Arial" w:hAnsi="Arial" w:cs="Arial"/>
          <w:color w:val="000000"/>
          <w:sz w:val="22"/>
          <w:szCs w:val="22"/>
        </w:rPr>
        <w:t xml:space="preserve"> million (A$76 million)</w:t>
      </w:r>
      <w:r w:rsidR="00D878B6" w:rsidRPr="00D878B6">
        <w:rPr>
          <w:rFonts w:ascii="Arial" w:eastAsia="Arial" w:hAnsi="Arial" w:cs="Arial"/>
          <w:color w:val="000000"/>
          <w:sz w:val="22"/>
          <w:szCs w:val="22"/>
        </w:rPr>
        <w:t xml:space="preserve"> </w:t>
      </w:r>
      <w:r w:rsidR="00C818B8">
        <w:rPr>
          <w:rFonts w:ascii="Arial" w:eastAsia="Arial" w:hAnsi="Arial" w:cs="Arial"/>
          <w:color w:val="000000"/>
          <w:sz w:val="22"/>
          <w:szCs w:val="22"/>
        </w:rPr>
        <w:t xml:space="preserve">equity investment in Vulcan and </w:t>
      </w:r>
      <w:r w:rsidR="00172B2C">
        <w:rPr>
          <w:rFonts w:ascii="Arial" w:eastAsia="Arial" w:hAnsi="Arial" w:cs="Arial"/>
          <w:color w:val="000000"/>
          <w:sz w:val="22"/>
          <w:szCs w:val="22"/>
        </w:rPr>
        <w:t>an</w:t>
      </w:r>
      <w:r w:rsidR="00C818B8">
        <w:rPr>
          <w:rFonts w:ascii="Arial" w:eastAsia="Arial" w:hAnsi="Arial" w:cs="Arial"/>
          <w:color w:val="000000"/>
          <w:sz w:val="22"/>
          <w:szCs w:val="22"/>
        </w:rPr>
        <w:t xml:space="preserve"> extension of the </w:t>
      </w:r>
      <w:hyperlink r:id="rId12" w:history="1">
        <w:r w:rsidR="00C818B8" w:rsidRPr="00C818B8">
          <w:rPr>
            <w:rStyle w:val="Hyperlink"/>
            <w:rFonts w:ascii="Arial" w:eastAsia="Arial" w:hAnsi="Arial" w:cs="Arial"/>
            <w:sz w:val="22"/>
            <w:szCs w:val="22"/>
            <w:u w:val="single"/>
          </w:rPr>
          <w:t>original binding offtake agreemen</w:t>
        </w:r>
        <w:r w:rsidR="00C818B8" w:rsidRPr="00C818B8">
          <w:rPr>
            <w:rStyle w:val="Hyperlink"/>
            <w:rFonts w:ascii="Arial" w:eastAsia="Arial" w:hAnsi="Arial" w:cs="Arial"/>
            <w:sz w:val="22"/>
            <w:szCs w:val="22"/>
          </w:rPr>
          <w:t>t</w:t>
        </w:r>
      </w:hyperlink>
      <w:r w:rsidR="00172B2C">
        <w:rPr>
          <w:rFonts w:ascii="Arial" w:eastAsia="Arial" w:hAnsi="Arial" w:cs="Arial"/>
          <w:color w:val="000000"/>
          <w:sz w:val="22"/>
          <w:szCs w:val="22"/>
        </w:rPr>
        <w:t xml:space="preserve"> to 10 years</w:t>
      </w:r>
      <w:r w:rsidR="00C818B8">
        <w:rPr>
          <w:rFonts w:ascii="Arial" w:eastAsia="Arial" w:hAnsi="Arial" w:cs="Arial"/>
          <w:color w:val="000000"/>
          <w:sz w:val="22"/>
          <w:szCs w:val="22"/>
        </w:rPr>
        <w:t xml:space="preserve">. The </w:t>
      </w:r>
      <w:r w:rsidR="00172B2C">
        <w:rPr>
          <w:rFonts w:ascii="Arial" w:eastAsia="Arial" w:hAnsi="Arial" w:cs="Arial"/>
          <w:color w:val="000000"/>
          <w:sz w:val="22"/>
          <w:szCs w:val="22"/>
        </w:rPr>
        <w:t xml:space="preserve">equity </w:t>
      </w:r>
      <w:r w:rsidR="005062F7">
        <w:rPr>
          <w:rFonts w:ascii="Arial" w:eastAsia="Arial" w:hAnsi="Arial" w:cs="Arial"/>
          <w:color w:val="000000"/>
          <w:sz w:val="22"/>
          <w:szCs w:val="22"/>
        </w:rPr>
        <w:t>i</w:t>
      </w:r>
      <w:r w:rsidR="00C818B8">
        <w:rPr>
          <w:rFonts w:ascii="Arial" w:eastAsia="Arial" w:hAnsi="Arial" w:cs="Arial"/>
          <w:color w:val="000000"/>
          <w:sz w:val="22"/>
          <w:szCs w:val="22"/>
        </w:rPr>
        <w:t xml:space="preserve">nvestment </w:t>
      </w:r>
      <w:r w:rsidR="00C818B8" w:rsidRPr="00C818B8">
        <w:rPr>
          <w:rFonts w:ascii="Arial" w:eastAsia="Arial" w:hAnsi="Arial" w:cs="Arial"/>
          <w:color w:val="000000"/>
          <w:sz w:val="22"/>
          <w:szCs w:val="22"/>
        </w:rPr>
        <w:t>will go towards Vulcan’s planned production expansion drilling in its producing Upper Rhine Valley Brine Field (URVBF). Vulcan is already producing geothermal energy from its URVBF and plans to produce lithium hydroxide with zero fossil fuels and net zero carbon footprint as part of the Zero Carbon Lithium™ Project.</w:t>
      </w:r>
    </w:p>
    <w:p w14:paraId="6E6180BA" w14:textId="4BF61828" w:rsidR="00D90200" w:rsidRDefault="00DB7F49">
      <w:pPr>
        <w:pBdr>
          <w:top w:val="nil"/>
          <w:left w:val="nil"/>
          <w:bottom w:val="nil"/>
          <w:right w:val="nil"/>
          <w:between w:val="nil"/>
        </w:pBdr>
        <w:jc w:val="left"/>
        <w:rPr>
          <w:rFonts w:ascii="Arial" w:eastAsia="Arial" w:hAnsi="Arial" w:cs="Arial"/>
          <w:color w:val="000000"/>
          <w:sz w:val="22"/>
          <w:szCs w:val="22"/>
        </w:rPr>
      </w:pPr>
      <w:r w:rsidRPr="00525726">
        <w:rPr>
          <w:rFonts w:ascii="Arial" w:eastAsia="Arial" w:hAnsi="Arial" w:cs="Arial"/>
          <w:color w:val="000000"/>
          <w:sz w:val="22"/>
          <w:szCs w:val="22"/>
        </w:rPr>
        <w:t>“</w:t>
      </w:r>
      <w:r w:rsidR="00525726" w:rsidRPr="00525726">
        <w:rPr>
          <w:rFonts w:ascii="Arial" w:eastAsia="Arial" w:hAnsi="Arial" w:cs="Arial"/>
          <w:color w:val="000000"/>
          <w:sz w:val="22"/>
          <w:szCs w:val="22"/>
        </w:rPr>
        <w:t>Making this highly strategic investment in a leading lithium company will help us create a resilient and sustainable value chain for our European electric vehicle battery production</w:t>
      </w:r>
      <w:r w:rsidRPr="00525726">
        <w:rPr>
          <w:rFonts w:ascii="Arial" w:eastAsia="Arial" w:hAnsi="Arial" w:cs="Arial"/>
          <w:color w:val="000000"/>
          <w:sz w:val="22"/>
          <w:szCs w:val="22"/>
        </w:rPr>
        <w:t xml:space="preserve">,” said </w:t>
      </w:r>
      <w:r w:rsidR="00512922" w:rsidRPr="00525726">
        <w:rPr>
          <w:rFonts w:ascii="Arial" w:eastAsia="Arial" w:hAnsi="Arial" w:cs="Arial"/>
          <w:sz w:val="22"/>
          <w:szCs w:val="22"/>
        </w:rPr>
        <w:t>Carlos Tavares, Stellantis CEO</w:t>
      </w:r>
      <w:r w:rsidRPr="00525726">
        <w:rPr>
          <w:rFonts w:ascii="Arial" w:eastAsia="Arial" w:hAnsi="Arial" w:cs="Arial"/>
          <w:sz w:val="22"/>
          <w:szCs w:val="22"/>
        </w:rPr>
        <w:t>.</w:t>
      </w:r>
      <w:r w:rsidRPr="00525726">
        <w:rPr>
          <w:rFonts w:ascii="Arial" w:eastAsia="Arial" w:hAnsi="Arial" w:cs="Arial"/>
          <w:color w:val="000000"/>
          <w:sz w:val="22"/>
          <w:szCs w:val="22"/>
        </w:rPr>
        <w:t xml:space="preserve"> “</w:t>
      </w:r>
      <w:r w:rsidR="00525726" w:rsidRPr="00525726">
        <w:rPr>
          <w:rFonts w:ascii="Arial" w:eastAsia="Arial" w:hAnsi="Arial" w:cs="Arial"/>
          <w:color w:val="000000"/>
          <w:sz w:val="22"/>
          <w:szCs w:val="22"/>
        </w:rPr>
        <w:t>We continue our quest of forming strong relationships with partners who share our values as we collectively fight against global warming and provide clean, safe and affordable mobility to our customers</w:t>
      </w:r>
      <w:r w:rsidR="004F3BE9" w:rsidRPr="00525726">
        <w:rPr>
          <w:rFonts w:ascii="Arial" w:eastAsia="Arial" w:hAnsi="Arial" w:cs="Arial"/>
          <w:color w:val="000000"/>
          <w:sz w:val="22"/>
          <w:szCs w:val="22"/>
        </w:rPr>
        <w:t>.”</w:t>
      </w:r>
      <w:r w:rsidR="004F3BE9">
        <w:rPr>
          <w:rFonts w:ascii="Arial" w:eastAsia="Arial" w:hAnsi="Arial" w:cs="Arial"/>
          <w:color w:val="000000"/>
          <w:sz w:val="22"/>
          <w:szCs w:val="22"/>
        </w:rPr>
        <w:t xml:space="preserve"> </w:t>
      </w:r>
      <w:r w:rsidR="00B57822">
        <w:rPr>
          <w:rFonts w:ascii="Arial" w:eastAsia="Arial" w:hAnsi="Arial" w:cs="Arial"/>
          <w:color w:val="000000"/>
          <w:sz w:val="22"/>
          <w:szCs w:val="22"/>
        </w:rPr>
        <w:t xml:space="preserve">  </w:t>
      </w:r>
    </w:p>
    <w:p w14:paraId="783D30D6" w14:textId="55C78EF7" w:rsidR="00C818B8" w:rsidRDefault="00C818B8">
      <w:pPr>
        <w:pBdr>
          <w:top w:val="nil"/>
          <w:left w:val="nil"/>
          <w:bottom w:val="nil"/>
          <w:right w:val="nil"/>
          <w:between w:val="nil"/>
        </w:pBdr>
        <w:jc w:val="left"/>
        <w:rPr>
          <w:rFonts w:ascii="Arial" w:eastAsia="Arial" w:hAnsi="Arial" w:cs="Arial"/>
          <w:sz w:val="22"/>
          <w:szCs w:val="22"/>
        </w:rPr>
      </w:pPr>
      <w:r w:rsidRPr="00C818B8">
        <w:rPr>
          <w:rFonts w:ascii="Arial" w:eastAsia="Arial" w:hAnsi="Arial" w:cs="Arial"/>
          <w:sz w:val="22"/>
          <w:szCs w:val="22"/>
        </w:rPr>
        <w:t>“Stellantis’ significant investment in Vulcan and the Zero Carbon Lithium™ Project represents a strong statement by one of the world’s largest automakers regarding sustainable and strategic sourcing of battery materials</w:t>
      </w:r>
      <w:r>
        <w:rPr>
          <w:rFonts w:ascii="Arial" w:eastAsia="Arial" w:hAnsi="Arial" w:cs="Arial"/>
          <w:sz w:val="22"/>
          <w:szCs w:val="22"/>
        </w:rPr>
        <w:t xml:space="preserve">,” said </w:t>
      </w:r>
      <w:r w:rsidRPr="00C818B8">
        <w:rPr>
          <w:rFonts w:ascii="Arial" w:eastAsia="Arial" w:hAnsi="Arial" w:cs="Arial"/>
          <w:sz w:val="22"/>
          <w:szCs w:val="22"/>
        </w:rPr>
        <w:t xml:space="preserve">Vulcan Managing Director Dr Francis </w:t>
      </w:r>
      <w:proofErr w:type="spellStart"/>
      <w:r w:rsidRPr="00C818B8">
        <w:rPr>
          <w:rFonts w:ascii="Arial" w:eastAsia="Arial" w:hAnsi="Arial" w:cs="Arial"/>
          <w:sz w:val="22"/>
          <w:szCs w:val="22"/>
        </w:rPr>
        <w:t>Wedin</w:t>
      </w:r>
      <w:proofErr w:type="spellEnd"/>
      <w:r>
        <w:rPr>
          <w:rFonts w:ascii="Arial" w:eastAsia="Arial" w:hAnsi="Arial" w:cs="Arial"/>
          <w:sz w:val="22"/>
          <w:szCs w:val="22"/>
        </w:rPr>
        <w:t>.</w:t>
      </w:r>
      <w:r w:rsidRPr="00C818B8">
        <w:rPr>
          <w:rFonts w:ascii="Arial" w:eastAsia="Arial" w:hAnsi="Arial" w:cs="Arial"/>
          <w:sz w:val="22"/>
          <w:szCs w:val="22"/>
        </w:rPr>
        <w:t xml:space="preserve"> </w:t>
      </w:r>
      <w:r>
        <w:rPr>
          <w:rFonts w:ascii="Arial" w:eastAsia="Arial" w:hAnsi="Arial" w:cs="Arial"/>
          <w:sz w:val="22"/>
          <w:szCs w:val="22"/>
        </w:rPr>
        <w:t>“</w:t>
      </w:r>
      <w:r w:rsidRPr="00C818B8">
        <w:rPr>
          <w:rFonts w:ascii="Arial" w:eastAsia="Arial" w:hAnsi="Arial" w:cs="Arial"/>
          <w:sz w:val="22"/>
          <w:szCs w:val="22"/>
        </w:rPr>
        <w:t xml:space="preserve">We are fully aligned with Stellantis’ </w:t>
      </w:r>
      <w:proofErr w:type="spellStart"/>
      <w:r w:rsidRPr="00C818B8">
        <w:rPr>
          <w:rFonts w:ascii="Arial" w:eastAsia="Arial" w:hAnsi="Arial" w:cs="Arial"/>
          <w:sz w:val="22"/>
          <w:szCs w:val="22"/>
        </w:rPr>
        <w:t>decarbonisation</w:t>
      </w:r>
      <w:proofErr w:type="spellEnd"/>
      <w:r w:rsidRPr="00C818B8">
        <w:rPr>
          <w:rFonts w:ascii="Arial" w:eastAsia="Arial" w:hAnsi="Arial" w:cs="Arial"/>
          <w:sz w:val="22"/>
          <w:szCs w:val="22"/>
        </w:rPr>
        <w:t xml:space="preserve"> and electrification goals, which represent some of the most ambitious in the industry. It is encouraging to see a </w:t>
      </w:r>
      <w:r w:rsidR="00525726">
        <w:rPr>
          <w:rFonts w:ascii="Arial" w:eastAsia="Arial" w:hAnsi="Arial" w:cs="Arial"/>
          <w:sz w:val="22"/>
          <w:szCs w:val="22"/>
        </w:rPr>
        <w:t>leading</w:t>
      </w:r>
      <w:r w:rsidRPr="00C818B8">
        <w:rPr>
          <w:rFonts w:ascii="Arial" w:eastAsia="Arial" w:hAnsi="Arial" w:cs="Arial"/>
          <w:sz w:val="22"/>
          <w:szCs w:val="22"/>
        </w:rPr>
        <w:t xml:space="preserve"> automaker investing in local, </w:t>
      </w:r>
      <w:r w:rsidR="0025678C">
        <w:rPr>
          <w:rFonts w:ascii="Arial" w:eastAsia="Arial" w:hAnsi="Arial" w:cs="Arial"/>
          <w:sz w:val="22"/>
          <w:szCs w:val="22"/>
        </w:rPr>
        <w:t>low carbon</w:t>
      </w:r>
      <w:r w:rsidRPr="00C818B8">
        <w:rPr>
          <w:rFonts w:ascii="Arial" w:eastAsia="Arial" w:hAnsi="Arial" w:cs="Arial"/>
          <w:sz w:val="22"/>
          <w:szCs w:val="22"/>
        </w:rPr>
        <w:t xml:space="preserve"> lithium production for electric vehicles. As our largest </w:t>
      </w:r>
      <w:proofErr w:type="spellStart"/>
      <w:r w:rsidRPr="00C818B8">
        <w:rPr>
          <w:rFonts w:ascii="Arial" w:eastAsia="Arial" w:hAnsi="Arial" w:cs="Arial"/>
          <w:sz w:val="22"/>
          <w:szCs w:val="22"/>
        </w:rPr>
        <w:t>offtaker</w:t>
      </w:r>
      <w:proofErr w:type="spellEnd"/>
      <w:r w:rsidRPr="00C818B8">
        <w:rPr>
          <w:rFonts w:ascii="Arial" w:eastAsia="Arial" w:hAnsi="Arial" w:cs="Arial"/>
          <w:sz w:val="22"/>
          <w:szCs w:val="22"/>
        </w:rPr>
        <w:t>, we look forward to deepening our relationship with Stellantis as a substantial shareholder in Vulcan and our Zero Carbon Lithium™ business.”</w:t>
      </w:r>
    </w:p>
    <w:p w14:paraId="1D5EE7C5" w14:textId="096F83C7" w:rsidR="005062F7" w:rsidRDefault="00123307" w:rsidP="00172B2C">
      <w:pPr>
        <w:pBdr>
          <w:top w:val="nil"/>
          <w:left w:val="nil"/>
          <w:bottom w:val="nil"/>
          <w:right w:val="nil"/>
          <w:between w:val="nil"/>
        </w:pBdr>
        <w:jc w:val="left"/>
        <w:rPr>
          <w:rFonts w:ascii="Arial" w:eastAsia="Arial" w:hAnsi="Arial" w:cs="Arial"/>
          <w:color w:val="000000"/>
          <w:sz w:val="22"/>
          <w:szCs w:val="22"/>
        </w:rPr>
      </w:pPr>
      <w:r w:rsidRPr="00123307">
        <w:rPr>
          <w:rFonts w:ascii="Arial" w:eastAsia="Arial" w:hAnsi="Arial" w:cs="Arial"/>
          <w:color w:val="000000"/>
          <w:sz w:val="22"/>
          <w:szCs w:val="22"/>
        </w:rPr>
        <w:t xml:space="preserve">As part of the </w:t>
      </w:r>
      <w:hyperlink r:id="rId13" w:history="1">
        <w:r w:rsidRPr="00123307">
          <w:rPr>
            <w:rStyle w:val="Hyperlink"/>
            <w:rFonts w:ascii="Arial" w:eastAsia="Arial" w:hAnsi="Arial" w:cs="Arial"/>
            <w:sz w:val="22"/>
            <w:szCs w:val="22"/>
            <w:u w:val="single"/>
          </w:rPr>
          <w:t>Dare Forward 2030</w:t>
        </w:r>
      </w:hyperlink>
      <w:r w:rsidRPr="00123307">
        <w:rPr>
          <w:rFonts w:ascii="Arial" w:eastAsia="Arial" w:hAnsi="Arial" w:cs="Arial"/>
          <w:color w:val="000000"/>
          <w:sz w:val="22"/>
          <w:szCs w:val="22"/>
        </w:rPr>
        <w:t xml:space="preserve"> strategic plan, Stellantis announced plans </w:t>
      </w:r>
      <w:r w:rsidR="00172B2C">
        <w:rPr>
          <w:rFonts w:ascii="Arial" w:eastAsia="Arial" w:hAnsi="Arial" w:cs="Arial"/>
          <w:color w:val="000000"/>
          <w:sz w:val="22"/>
          <w:szCs w:val="22"/>
        </w:rPr>
        <w:t>of</w:t>
      </w:r>
      <w:r w:rsidRPr="00123307">
        <w:rPr>
          <w:rFonts w:ascii="Arial" w:eastAsia="Arial" w:hAnsi="Arial" w:cs="Arial"/>
          <w:color w:val="000000"/>
          <w:sz w:val="22"/>
          <w:szCs w:val="22"/>
        </w:rPr>
        <w:t xml:space="preserve"> </w:t>
      </w:r>
      <w:bookmarkStart w:id="0" w:name="_Hlk106355652"/>
      <w:r w:rsidR="00172B2C" w:rsidRPr="00172B2C">
        <w:rPr>
          <w:rFonts w:ascii="Arial" w:eastAsia="Arial" w:hAnsi="Arial" w:cs="Arial"/>
          <w:color w:val="000000"/>
          <w:sz w:val="22"/>
          <w:szCs w:val="22"/>
        </w:rPr>
        <w:t xml:space="preserve">reaching 100% of passenger car </w:t>
      </w:r>
      <w:r w:rsidR="00172B2C">
        <w:rPr>
          <w:rFonts w:ascii="Arial" w:eastAsia="Arial" w:hAnsi="Arial" w:cs="Arial"/>
          <w:color w:val="000000"/>
          <w:sz w:val="22"/>
          <w:szCs w:val="22"/>
        </w:rPr>
        <w:t>battery electric vehicle (BEV)</w:t>
      </w:r>
      <w:r w:rsidR="00172B2C" w:rsidRPr="00172B2C">
        <w:rPr>
          <w:rFonts w:ascii="Arial" w:eastAsia="Arial" w:hAnsi="Arial" w:cs="Arial"/>
          <w:color w:val="000000"/>
          <w:sz w:val="22"/>
          <w:szCs w:val="22"/>
        </w:rPr>
        <w:t xml:space="preserve"> sales mix in Europe </w:t>
      </w:r>
      <w:bookmarkEnd w:id="0"/>
      <w:r w:rsidR="00172B2C" w:rsidRPr="00172B2C">
        <w:rPr>
          <w:rFonts w:ascii="Arial" w:eastAsia="Arial" w:hAnsi="Arial" w:cs="Arial"/>
          <w:color w:val="000000"/>
          <w:sz w:val="22"/>
          <w:szCs w:val="22"/>
        </w:rPr>
        <w:t>and 50% passenger car and light-duty truck BEV sales mix in the United States by 2030</w:t>
      </w:r>
      <w:r w:rsidR="00172B2C">
        <w:rPr>
          <w:rFonts w:ascii="Arial" w:eastAsia="Arial" w:hAnsi="Arial" w:cs="Arial"/>
          <w:color w:val="000000"/>
          <w:sz w:val="22"/>
          <w:szCs w:val="22"/>
        </w:rPr>
        <w:t>.</w:t>
      </w:r>
      <w:r w:rsidR="005062F7">
        <w:rPr>
          <w:rFonts w:ascii="Arial" w:eastAsia="Arial" w:hAnsi="Arial" w:cs="Arial"/>
          <w:color w:val="000000"/>
          <w:sz w:val="22"/>
          <w:szCs w:val="22"/>
        </w:rPr>
        <w:t xml:space="preserve"> </w:t>
      </w:r>
      <w:r w:rsidR="005062F7" w:rsidRPr="005062F7">
        <w:rPr>
          <w:rFonts w:ascii="Arial" w:eastAsia="Arial" w:hAnsi="Arial" w:cs="Arial"/>
          <w:color w:val="000000"/>
          <w:sz w:val="22"/>
          <w:szCs w:val="22"/>
        </w:rPr>
        <w:t xml:space="preserve">Stellantis </w:t>
      </w:r>
      <w:r w:rsidR="0016045E">
        <w:rPr>
          <w:rFonts w:ascii="Arial" w:eastAsia="Arial" w:hAnsi="Arial" w:cs="Arial"/>
          <w:color w:val="000000"/>
          <w:sz w:val="22"/>
          <w:szCs w:val="22"/>
        </w:rPr>
        <w:t>will be</w:t>
      </w:r>
      <w:r w:rsidR="0016045E" w:rsidRPr="005062F7">
        <w:rPr>
          <w:rFonts w:ascii="Arial" w:eastAsia="Arial" w:hAnsi="Arial" w:cs="Arial"/>
          <w:color w:val="000000"/>
          <w:sz w:val="22"/>
          <w:szCs w:val="22"/>
        </w:rPr>
        <w:t xml:space="preserve"> </w:t>
      </w:r>
      <w:r w:rsidR="005062F7" w:rsidRPr="005062F7">
        <w:rPr>
          <w:rFonts w:ascii="Arial" w:eastAsia="Arial" w:hAnsi="Arial" w:cs="Arial"/>
          <w:color w:val="000000"/>
          <w:sz w:val="22"/>
          <w:szCs w:val="22"/>
        </w:rPr>
        <w:t>the industry champion in climate change mitigation,</w:t>
      </w:r>
      <w:r w:rsidR="005062F7">
        <w:rPr>
          <w:rFonts w:ascii="Arial" w:eastAsia="Arial" w:hAnsi="Arial" w:cs="Arial"/>
          <w:color w:val="000000"/>
          <w:sz w:val="22"/>
          <w:szCs w:val="22"/>
        </w:rPr>
        <w:t xml:space="preserve"> </w:t>
      </w:r>
      <w:r w:rsidR="005062F7" w:rsidRPr="005062F7">
        <w:rPr>
          <w:rFonts w:ascii="Arial" w:eastAsia="Arial" w:hAnsi="Arial" w:cs="Arial"/>
          <w:color w:val="000000"/>
          <w:sz w:val="22"/>
          <w:szCs w:val="22"/>
        </w:rPr>
        <w:t xml:space="preserve">becoming carbon net zero by 2038, with a 50% reduction by 2030. </w:t>
      </w:r>
    </w:p>
    <w:p w14:paraId="48503932" w14:textId="38F88FB4" w:rsidR="00C818B8" w:rsidRPr="00172B2C" w:rsidRDefault="00C818B8" w:rsidP="00172B2C">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sz w:val="22"/>
          <w:szCs w:val="22"/>
        </w:rPr>
        <w:t xml:space="preserve">Stellantis recently announced </w:t>
      </w:r>
      <w:r w:rsidR="00172B2C">
        <w:rPr>
          <w:rFonts w:ascii="Arial" w:eastAsia="Arial" w:hAnsi="Arial" w:cs="Arial"/>
          <w:sz w:val="22"/>
          <w:szCs w:val="22"/>
        </w:rPr>
        <w:t xml:space="preserve">its </w:t>
      </w:r>
      <w:hyperlink r:id="rId14" w:history="1">
        <w:r w:rsidR="00172B2C" w:rsidRPr="00172B2C">
          <w:rPr>
            <w:rStyle w:val="Hyperlink"/>
            <w:rFonts w:ascii="Arial" w:eastAsia="Arial" w:hAnsi="Arial" w:cs="Arial"/>
            <w:sz w:val="22"/>
            <w:szCs w:val="22"/>
            <w:u w:val="single"/>
          </w:rPr>
          <w:t>North American lithium hydroxide supply agreement</w:t>
        </w:r>
      </w:hyperlink>
      <w:r w:rsidR="00172B2C">
        <w:rPr>
          <w:rFonts w:ascii="Arial" w:eastAsia="Arial" w:hAnsi="Arial" w:cs="Arial"/>
          <w:sz w:val="22"/>
          <w:szCs w:val="22"/>
        </w:rPr>
        <w:t xml:space="preserve">. </w:t>
      </w:r>
    </w:p>
    <w:p w14:paraId="2E5CA74B" w14:textId="7BECE320" w:rsidR="007F0624" w:rsidRPr="00A976CF" w:rsidRDefault="007F0624" w:rsidP="007F0624">
      <w:pPr>
        <w:jc w:val="center"/>
        <w:rPr>
          <w:rFonts w:ascii="Arial" w:eastAsia="Encode Sans" w:hAnsi="Arial" w:cs="Arial"/>
          <w:sz w:val="22"/>
          <w:szCs w:val="22"/>
        </w:rPr>
      </w:pPr>
      <w:r w:rsidRPr="00A976CF">
        <w:rPr>
          <w:rFonts w:ascii="Arial" w:eastAsia="Encode Sans" w:hAnsi="Arial" w:cs="Arial"/>
          <w:sz w:val="22"/>
          <w:szCs w:val="22"/>
        </w:rPr>
        <w:t># # #</w:t>
      </w:r>
    </w:p>
    <w:p w14:paraId="46D4EF33" w14:textId="77777777" w:rsidR="00211BDA" w:rsidRPr="00211BDA" w:rsidRDefault="00211BDA" w:rsidP="00E653B0">
      <w:pPr>
        <w:spacing w:after="0"/>
        <w:rPr>
          <w:rFonts w:ascii="Arial" w:eastAsia="Times New Roman" w:hAnsi="Arial" w:cs="Arial"/>
          <w:b/>
          <w:bCs/>
          <w:sz w:val="20"/>
          <w:szCs w:val="16"/>
        </w:rPr>
      </w:pPr>
      <w:bookmarkStart w:id="1" w:name="_Hlk106354158"/>
      <w:r w:rsidRPr="00211BDA">
        <w:rPr>
          <w:rFonts w:ascii="Arial" w:eastAsia="Times New Roman" w:hAnsi="Arial" w:cs="Arial"/>
          <w:b/>
          <w:bCs/>
          <w:sz w:val="20"/>
          <w:szCs w:val="16"/>
        </w:rPr>
        <w:t>About Stellantis</w:t>
      </w:r>
    </w:p>
    <w:p w14:paraId="71E955B6" w14:textId="77777777" w:rsidR="00211BDA" w:rsidRPr="00211BDA" w:rsidRDefault="00211BDA">
      <w:pPr>
        <w:spacing w:after="0"/>
        <w:rPr>
          <w:rFonts w:ascii="Arial" w:eastAsia="Times New Roman" w:hAnsi="Arial" w:cs="Arial"/>
          <w:sz w:val="20"/>
          <w:szCs w:val="16"/>
        </w:rPr>
      </w:pPr>
      <w:bookmarkStart w:id="2" w:name="_Hlk104023212"/>
      <w:r w:rsidRPr="00211BDA">
        <w:rPr>
          <w:rFonts w:ascii="Arial" w:eastAsia="Times New Roman" w:hAnsi="Arial" w:cs="Arial"/>
          <w:sz w:val="20"/>
          <w:szCs w:val="16"/>
        </w:rPr>
        <w:t xml:space="preserve">Stellantis N.V. (NYSE / MTA / Euronext Paris: STLA) is one of the world’s leading automakers and a mobility provider. Its storied and iconic brands embody the passion of their visionary founders and today’s customers in their innovative products and services, including Abarth, Alfa </w:t>
      </w:r>
      <w:r w:rsidRPr="00211BDA">
        <w:rPr>
          <w:rFonts w:ascii="Arial" w:eastAsia="Times New Roman" w:hAnsi="Arial" w:cs="Arial"/>
          <w:sz w:val="20"/>
          <w:szCs w:val="16"/>
        </w:rPr>
        <w:lastRenderedPageBreak/>
        <w:t xml:space="preserve">Romeo, Chrysler, Citroën, Dodge, DS Automobiles, Fiat, Jeep®, Lancia, Maserati, Opel, Peugeot, Ram, Vauxhall, Free2move and </w:t>
      </w:r>
      <w:proofErr w:type="spellStart"/>
      <w:r w:rsidRPr="00211BDA">
        <w:rPr>
          <w:rFonts w:ascii="Arial" w:eastAsia="Times New Roman" w:hAnsi="Arial" w:cs="Arial"/>
          <w:sz w:val="20"/>
          <w:szCs w:val="16"/>
        </w:rPr>
        <w:t>Leasys</w:t>
      </w:r>
      <w:proofErr w:type="spellEnd"/>
      <w:r w:rsidRPr="00211BDA">
        <w:rPr>
          <w:rFonts w:ascii="Arial" w:eastAsia="Times New Roman" w:hAnsi="Arial" w:cs="Arial"/>
          <w:sz w:val="20"/>
          <w:szCs w:val="16"/>
        </w:rPr>
        <w:t>.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bookmarkEnd w:id="2"/>
    </w:p>
    <w:bookmarkEnd w:id="1"/>
    <w:p w14:paraId="4B1252EB" w14:textId="77777777" w:rsidR="009D782E" w:rsidRPr="007F0624" w:rsidRDefault="009D782E">
      <w:pPr>
        <w:pBdr>
          <w:top w:val="nil"/>
          <w:left w:val="nil"/>
          <w:bottom w:val="nil"/>
          <w:right w:val="nil"/>
          <w:between w:val="nil"/>
        </w:pBdr>
        <w:spacing w:after="0"/>
        <w:jc w:val="left"/>
        <w:rPr>
          <w:rFonts w:ascii="Arial" w:eastAsia="Arial" w:hAnsi="Arial" w:cs="Arial"/>
          <w:i/>
          <w:color w:val="000000"/>
          <w:sz w:val="22"/>
          <w:szCs w:val="22"/>
        </w:rPr>
      </w:pPr>
    </w:p>
    <w:p w14:paraId="454AE94A" w14:textId="2BC77F47" w:rsidR="009D782E" w:rsidRPr="00914E09" w:rsidRDefault="009D782E">
      <w:pPr>
        <w:pBdr>
          <w:top w:val="nil"/>
          <w:left w:val="nil"/>
          <w:bottom w:val="nil"/>
          <w:right w:val="nil"/>
          <w:between w:val="nil"/>
        </w:pBdr>
        <w:spacing w:after="0"/>
        <w:jc w:val="left"/>
        <w:rPr>
          <w:rFonts w:ascii="Arial" w:eastAsia="Arial" w:hAnsi="Arial" w:cs="Arial"/>
          <w:color w:val="000000"/>
          <w:sz w:val="20"/>
          <w:szCs w:val="20"/>
        </w:rPr>
      </w:pPr>
      <w:bookmarkStart w:id="3" w:name="_heading=h.gjdgxs" w:colFirst="0" w:colLast="0"/>
      <w:bookmarkEnd w:id="3"/>
      <w:r w:rsidRPr="00914E09">
        <w:rPr>
          <w:rFonts w:ascii="Arial" w:eastAsia="Arial" w:hAnsi="Arial" w:cs="Arial"/>
          <w:b/>
          <w:color w:val="000000"/>
          <w:sz w:val="20"/>
          <w:szCs w:val="20"/>
        </w:rPr>
        <w:t xml:space="preserve">About </w:t>
      </w:r>
      <w:r w:rsidR="005062F7">
        <w:rPr>
          <w:rFonts w:ascii="Arial" w:eastAsia="Arial" w:hAnsi="Arial" w:cs="Arial"/>
          <w:b/>
          <w:color w:val="000000"/>
          <w:sz w:val="20"/>
          <w:szCs w:val="20"/>
        </w:rPr>
        <w:t>Vulcan</w:t>
      </w:r>
    </w:p>
    <w:p w14:paraId="3E3FFB40" w14:textId="50A1F5A7" w:rsidR="00D90200" w:rsidRDefault="005062F7">
      <w:pPr>
        <w:spacing w:after="0"/>
        <w:jc w:val="left"/>
        <w:rPr>
          <w:b/>
          <w:i/>
          <w:sz w:val="16"/>
          <w:szCs w:val="16"/>
        </w:rPr>
      </w:pPr>
      <w:r w:rsidRPr="005062F7">
        <w:rPr>
          <w:rFonts w:ascii="Arial" w:eastAsia="SimSun" w:hAnsi="Arial" w:cs="Arial"/>
          <w:kern w:val="2"/>
          <w:sz w:val="20"/>
          <w:szCs w:val="20"/>
          <w:shd w:val="clear" w:color="auto" w:fill="FFFFFF"/>
          <w:lang w:eastAsia="hi-IN" w:bidi="hi-IN"/>
        </w:rPr>
        <w:t>Vulcan is aiming to become the world’s first lithium producer with net zero greenhouse gas emissions. Its Zero Carbon Lithium™ Project intends to produce a battery-quality lithium hydroxide chemical product from its combined geothermal energy and lithium resource, which is Europe’s largest lithium resource, in Germany. Vulcan’s unique, Zero Carbon Lithium™ Project aims to produce both renewable geothermal energy, and lithium hydroxide, from the same deep brine source. In doing so, Vulcan intends to address lithium’s EU market requirements by reducing the high carbon and water footprint of production, and total reliance on imports. Vulcan aims to supply the lithium-ion battery and electric vehicle market in Europe, which is the fastest growing in the world. The Vulcan Zero Carbon Lithium™ Project has a resource which could satisfy Europe’s needs for the electric vehicle transition, from a source with net zero greenhouse gas emissions, for many years to come.</w:t>
      </w:r>
    </w:p>
    <w:p w14:paraId="295F216C" w14:textId="77777777" w:rsidR="00DF61C4" w:rsidRDefault="00DF61C4">
      <w:pPr>
        <w:spacing w:after="0"/>
        <w:jc w:val="left"/>
        <w:rPr>
          <w:b/>
          <w:i/>
          <w:sz w:val="16"/>
          <w:szCs w:val="16"/>
        </w:rPr>
      </w:pPr>
    </w:p>
    <w:p w14:paraId="09667F5E" w14:textId="77777777" w:rsidR="00211BDA" w:rsidRPr="0025678C" w:rsidRDefault="00211BDA" w:rsidP="00211BDA">
      <w:pPr>
        <w:spacing w:after="0"/>
        <w:rPr>
          <w:rFonts w:ascii="Arial" w:eastAsia="Arial" w:hAnsi="Arial" w:cs="Arial"/>
          <w:b/>
          <w:sz w:val="22"/>
          <w:szCs w:val="22"/>
          <w:lang w:val="fr-FR"/>
        </w:rPr>
      </w:pPr>
      <w:proofErr w:type="gramStart"/>
      <w:r w:rsidRPr="0025678C">
        <w:rPr>
          <w:rFonts w:ascii="Arial" w:eastAsia="Arial" w:hAnsi="Arial" w:cs="Arial"/>
          <w:b/>
          <w:sz w:val="22"/>
          <w:szCs w:val="22"/>
          <w:lang w:val="fr-FR"/>
        </w:rPr>
        <w:t>Contacts:</w:t>
      </w:r>
      <w:proofErr w:type="gramEnd"/>
    </w:p>
    <w:p w14:paraId="3C30E1AF" w14:textId="77777777" w:rsidR="00211BDA" w:rsidRPr="0025678C" w:rsidRDefault="00211BDA" w:rsidP="00211BDA">
      <w:pPr>
        <w:spacing w:after="0"/>
        <w:rPr>
          <w:rFonts w:ascii="Arial" w:eastAsiaTheme="minorEastAsia" w:hAnsi="Arial" w:cs="Arial"/>
          <w:sz w:val="18"/>
          <w:szCs w:val="18"/>
          <w:lang w:val="fr-FR"/>
        </w:rPr>
      </w:pPr>
    </w:p>
    <w:p w14:paraId="7ED2C733" w14:textId="77777777" w:rsidR="00211BDA" w:rsidRPr="0025678C" w:rsidRDefault="00211BDA" w:rsidP="00211BDA">
      <w:pPr>
        <w:spacing w:after="0"/>
        <w:rPr>
          <w:rFonts w:ascii="Arial" w:hAnsi="Arial" w:cs="Arial"/>
          <w:b/>
          <w:bCs/>
          <w:sz w:val="20"/>
          <w:szCs w:val="16"/>
          <w:lang w:val="fr-FR"/>
        </w:rPr>
      </w:pPr>
      <w:r w:rsidRPr="0025678C">
        <w:rPr>
          <w:rFonts w:ascii="Arial" w:hAnsi="Arial" w:cs="Arial"/>
          <w:b/>
          <w:bCs/>
          <w:sz w:val="20"/>
          <w:szCs w:val="16"/>
          <w:lang w:val="fr-FR"/>
        </w:rPr>
        <w:t>Stellantis</w:t>
      </w:r>
    </w:p>
    <w:p w14:paraId="7730F5DF" w14:textId="77777777" w:rsidR="00211BDA" w:rsidRPr="0025678C" w:rsidRDefault="00211BDA" w:rsidP="00211BDA">
      <w:pPr>
        <w:spacing w:after="0"/>
        <w:rPr>
          <w:rFonts w:ascii="Arial" w:hAnsi="Arial" w:cs="Arial"/>
          <w:sz w:val="20"/>
          <w:szCs w:val="16"/>
          <w:lang w:val="fr-FR"/>
        </w:rPr>
      </w:pPr>
    </w:p>
    <w:p w14:paraId="2C556014" w14:textId="77777777" w:rsidR="00211BDA" w:rsidRPr="0025678C" w:rsidRDefault="00211BDA" w:rsidP="00211BDA">
      <w:pPr>
        <w:tabs>
          <w:tab w:val="left" w:pos="2592"/>
        </w:tabs>
        <w:spacing w:after="0"/>
        <w:rPr>
          <w:rFonts w:ascii="Arial" w:eastAsia="Arial" w:hAnsi="Arial" w:cs="Arial"/>
          <w:b/>
          <w:bCs/>
          <w:sz w:val="20"/>
          <w:szCs w:val="16"/>
          <w:lang w:val="fr-FR"/>
        </w:rPr>
      </w:pPr>
      <w:proofErr w:type="spellStart"/>
      <w:r w:rsidRPr="0025678C">
        <w:rPr>
          <w:rFonts w:ascii="Arial" w:eastAsia="Arial" w:hAnsi="Arial" w:cs="Arial"/>
          <w:b/>
          <w:bCs/>
          <w:sz w:val="20"/>
          <w:szCs w:val="16"/>
          <w:lang w:val="fr-FR"/>
        </w:rPr>
        <w:t>Fernão</w:t>
      </w:r>
      <w:proofErr w:type="spellEnd"/>
      <w:r w:rsidRPr="0025678C">
        <w:rPr>
          <w:rFonts w:ascii="Arial" w:eastAsia="Arial" w:hAnsi="Arial" w:cs="Arial"/>
          <w:b/>
          <w:bCs/>
          <w:sz w:val="20"/>
          <w:szCs w:val="16"/>
          <w:lang w:val="fr-FR"/>
        </w:rPr>
        <w:t xml:space="preserve"> Silveira </w:t>
      </w:r>
    </w:p>
    <w:p w14:paraId="6253A0AD" w14:textId="77777777" w:rsidR="00211BDA" w:rsidRPr="0025678C" w:rsidRDefault="00211BDA" w:rsidP="00211BDA">
      <w:pPr>
        <w:tabs>
          <w:tab w:val="left" w:pos="2592"/>
        </w:tabs>
        <w:spacing w:after="0"/>
        <w:rPr>
          <w:rFonts w:ascii="Arial" w:eastAsia="Arial" w:hAnsi="Arial" w:cs="Arial"/>
          <w:sz w:val="20"/>
          <w:szCs w:val="16"/>
          <w:lang w:val="fr-FR"/>
        </w:rPr>
      </w:pPr>
      <w:r w:rsidRPr="0025678C">
        <w:rPr>
          <w:rFonts w:ascii="Arial" w:eastAsia="Arial" w:hAnsi="Arial" w:cs="Arial"/>
          <w:sz w:val="20"/>
          <w:szCs w:val="16"/>
          <w:lang w:val="fr-FR"/>
        </w:rPr>
        <w:t>Global Communications / Stellantis</w:t>
      </w:r>
    </w:p>
    <w:p w14:paraId="3D47FCA4" w14:textId="77777777" w:rsidR="00211BDA" w:rsidRPr="00211BDA" w:rsidRDefault="00211BDA" w:rsidP="00211BDA">
      <w:pPr>
        <w:tabs>
          <w:tab w:val="left" w:pos="2592"/>
        </w:tabs>
        <w:spacing w:after="0"/>
        <w:rPr>
          <w:rFonts w:ascii="Arial" w:eastAsia="Arial" w:hAnsi="Arial" w:cs="Arial"/>
          <w:sz w:val="20"/>
          <w:szCs w:val="16"/>
        </w:rPr>
      </w:pPr>
      <w:r w:rsidRPr="00211BDA">
        <w:rPr>
          <w:rFonts w:ascii="Arial" w:eastAsia="Arial" w:hAnsi="Arial" w:cs="Arial"/>
          <w:sz w:val="20"/>
          <w:szCs w:val="16"/>
        </w:rPr>
        <w:t xml:space="preserve">fernao.silveira@stellantis.com </w:t>
      </w:r>
    </w:p>
    <w:p w14:paraId="0DB3F9B8" w14:textId="77777777" w:rsidR="00211BDA" w:rsidRPr="00211BDA" w:rsidRDefault="00211BDA" w:rsidP="00211BDA">
      <w:pPr>
        <w:tabs>
          <w:tab w:val="left" w:pos="2592"/>
        </w:tabs>
        <w:spacing w:after="0"/>
        <w:rPr>
          <w:rFonts w:ascii="Arial" w:eastAsia="Arial" w:hAnsi="Arial" w:cs="Arial"/>
          <w:sz w:val="20"/>
          <w:szCs w:val="16"/>
        </w:rPr>
      </w:pPr>
      <w:r w:rsidRPr="00211BDA">
        <w:rPr>
          <w:rFonts w:ascii="Arial" w:eastAsia="Arial" w:hAnsi="Arial" w:cs="Arial"/>
          <w:sz w:val="20"/>
          <w:szCs w:val="16"/>
        </w:rPr>
        <w:t>+31 6 43 25 43 41</w:t>
      </w:r>
    </w:p>
    <w:p w14:paraId="4C7FCF06" w14:textId="77777777" w:rsidR="00211BDA" w:rsidRPr="00211BDA" w:rsidRDefault="00211BDA" w:rsidP="00211BDA">
      <w:pPr>
        <w:tabs>
          <w:tab w:val="left" w:pos="2592"/>
        </w:tabs>
        <w:spacing w:after="0"/>
        <w:rPr>
          <w:rFonts w:ascii="Arial" w:eastAsia="Arial" w:hAnsi="Arial" w:cs="Arial"/>
          <w:sz w:val="20"/>
          <w:szCs w:val="16"/>
        </w:rPr>
      </w:pPr>
    </w:p>
    <w:p w14:paraId="5E360872" w14:textId="628B313E" w:rsidR="00211BDA" w:rsidRPr="00211BDA" w:rsidRDefault="005062F7" w:rsidP="00211BDA">
      <w:pPr>
        <w:tabs>
          <w:tab w:val="left" w:pos="2592"/>
        </w:tabs>
        <w:spacing w:after="0"/>
        <w:rPr>
          <w:rFonts w:ascii="Arial" w:eastAsia="Arial" w:hAnsi="Arial" w:cs="Arial"/>
          <w:b/>
          <w:bCs/>
          <w:sz w:val="20"/>
          <w:szCs w:val="16"/>
        </w:rPr>
      </w:pPr>
      <w:r>
        <w:rPr>
          <w:rFonts w:ascii="Arial" w:eastAsia="Arial" w:hAnsi="Arial" w:cs="Arial"/>
          <w:b/>
          <w:bCs/>
          <w:sz w:val="20"/>
          <w:szCs w:val="16"/>
        </w:rPr>
        <w:t xml:space="preserve">Andrea </w:t>
      </w:r>
      <w:proofErr w:type="spellStart"/>
      <w:r>
        <w:rPr>
          <w:rFonts w:ascii="Arial" w:eastAsia="Arial" w:hAnsi="Arial" w:cs="Arial"/>
          <w:b/>
          <w:bCs/>
          <w:sz w:val="20"/>
          <w:szCs w:val="16"/>
        </w:rPr>
        <w:t>Pallard</w:t>
      </w:r>
      <w:proofErr w:type="spellEnd"/>
    </w:p>
    <w:p w14:paraId="59EEF380" w14:textId="4282B554" w:rsidR="00211BDA" w:rsidRPr="00211BDA" w:rsidRDefault="005062F7" w:rsidP="00211BDA">
      <w:pPr>
        <w:tabs>
          <w:tab w:val="left" w:pos="2592"/>
        </w:tabs>
        <w:spacing w:after="0"/>
        <w:rPr>
          <w:rFonts w:ascii="Arial" w:eastAsia="Arial" w:hAnsi="Arial" w:cs="Arial"/>
          <w:sz w:val="20"/>
          <w:szCs w:val="16"/>
        </w:rPr>
      </w:pPr>
      <w:r>
        <w:rPr>
          <w:rFonts w:ascii="Arial" w:eastAsia="Arial" w:hAnsi="Arial" w:cs="Arial"/>
          <w:sz w:val="20"/>
          <w:szCs w:val="16"/>
        </w:rPr>
        <w:t xml:space="preserve">Enlarged Europe </w:t>
      </w:r>
      <w:r w:rsidR="00211BDA" w:rsidRPr="00211BDA">
        <w:rPr>
          <w:rFonts w:ascii="Arial" w:eastAsia="Arial" w:hAnsi="Arial" w:cs="Arial"/>
          <w:sz w:val="20"/>
          <w:szCs w:val="16"/>
        </w:rPr>
        <w:t>Communications / Stellantis</w:t>
      </w:r>
    </w:p>
    <w:p w14:paraId="3F005988" w14:textId="64DE5E41" w:rsidR="00211BDA" w:rsidRPr="00211BDA" w:rsidRDefault="005062F7" w:rsidP="00211BDA">
      <w:pPr>
        <w:tabs>
          <w:tab w:val="left" w:pos="2592"/>
        </w:tabs>
        <w:spacing w:after="0"/>
        <w:rPr>
          <w:rFonts w:ascii="Arial" w:eastAsia="Arial" w:hAnsi="Arial" w:cs="Arial"/>
          <w:sz w:val="20"/>
          <w:szCs w:val="16"/>
        </w:rPr>
      </w:pPr>
      <w:r>
        <w:rPr>
          <w:rFonts w:ascii="Arial" w:eastAsia="Arial" w:hAnsi="Arial" w:cs="Arial"/>
          <w:sz w:val="20"/>
          <w:szCs w:val="16"/>
        </w:rPr>
        <w:t>andrea.pallard</w:t>
      </w:r>
      <w:r w:rsidR="00211BDA" w:rsidRPr="00211BDA">
        <w:rPr>
          <w:rFonts w:ascii="Arial" w:eastAsia="Arial" w:hAnsi="Arial" w:cs="Arial"/>
          <w:sz w:val="20"/>
          <w:szCs w:val="16"/>
        </w:rPr>
        <w:t>@stellantis.com</w:t>
      </w:r>
    </w:p>
    <w:p w14:paraId="5EB10C58" w14:textId="22BE6E96" w:rsidR="00C00E9B" w:rsidRDefault="005062F7" w:rsidP="00211BDA">
      <w:pPr>
        <w:tabs>
          <w:tab w:val="left" w:pos="2592"/>
        </w:tabs>
        <w:spacing w:after="0"/>
        <w:rPr>
          <w:rFonts w:ascii="Arial" w:eastAsia="Arial" w:hAnsi="Arial" w:cs="Arial"/>
          <w:sz w:val="20"/>
          <w:szCs w:val="16"/>
        </w:rPr>
      </w:pPr>
      <w:r w:rsidRPr="005062F7">
        <w:rPr>
          <w:rFonts w:ascii="Arial" w:eastAsia="Arial" w:hAnsi="Arial" w:cs="Arial"/>
          <w:sz w:val="20"/>
          <w:szCs w:val="16"/>
        </w:rPr>
        <w:t>+39 335 8737298</w:t>
      </w:r>
    </w:p>
    <w:p w14:paraId="6BC33E1D" w14:textId="77777777" w:rsidR="003D756D" w:rsidRDefault="003D756D" w:rsidP="00206526">
      <w:pPr>
        <w:tabs>
          <w:tab w:val="left" w:pos="2592"/>
        </w:tabs>
        <w:spacing w:after="0"/>
        <w:rPr>
          <w:rFonts w:ascii="Arial" w:eastAsia="Arial" w:hAnsi="Arial" w:cs="Arial"/>
          <w:b/>
          <w:bCs/>
          <w:sz w:val="20"/>
          <w:szCs w:val="20"/>
        </w:rPr>
      </w:pPr>
      <w:bookmarkStart w:id="4" w:name="_Hlk104885869"/>
    </w:p>
    <w:p w14:paraId="043665D4" w14:textId="77777777" w:rsidR="003D756D" w:rsidRDefault="003D756D" w:rsidP="00206526">
      <w:pPr>
        <w:tabs>
          <w:tab w:val="left" w:pos="2592"/>
        </w:tabs>
        <w:spacing w:after="0"/>
        <w:rPr>
          <w:rFonts w:ascii="Arial" w:eastAsia="Arial" w:hAnsi="Arial" w:cs="Arial"/>
          <w:b/>
          <w:bCs/>
          <w:sz w:val="20"/>
          <w:szCs w:val="20"/>
        </w:rPr>
      </w:pPr>
    </w:p>
    <w:p w14:paraId="1851D909" w14:textId="2AB9F345" w:rsidR="00206526" w:rsidRPr="00914E09" w:rsidRDefault="005062F7" w:rsidP="00206526">
      <w:pPr>
        <w:tabs>
          <w:tab w:val="left" w:pos="2592"/>
        </w:tabs>
        <w:spacing w:after="0"/>
        <w:rPr>
          <w:rFonts w:ascii="Arial" w:eastAsia="Arial" w:hAnsi="Arial" w:cs="Arial"/>
          <w:b/>
          <w:bCs/>
          <w:sz w:val="20"/>
          <w:szCs w:val="20"/>
        </w:rPr>
      </w:pPr>
      <w:r>
        <w:rPr>
          <w:rFonts w:ascii="Arial" w:eastAsia="Arial" w:hAnsi="Arial" w:cs="Arial"/>
          <w:b/>
          <w:bCs/>
          <w:sz w:val="20"/>
          <w:szCs w:val="20"/>
        </w:rPr>
        <w:t>Vulcan</w:t>
      </w:r>
    </w:p>
    <w:p w14:paraId="16FFE100" w14:textId="77777777" w:rsidR="00206526" w:rsidRPr="00914E09" w:rsidRDefault="00206526" w:rsidP="00206526">
      <w:pPr>
        <w:tabs>
          <w:tab w:val="left" w:pos="2592"/>
        </w:tabs>
        <w:spacing w:after="0"/>
        <w:rPr>
          <w:rFonts w:ascii="Arial" w:eastAsia="Arial" w:hAnsi="Arial" w:cs="Arial"/>
          <w:sz w:val="20"/>
          <w:szCs w:val="20"/>
        </w:rPr>
      </w:pPr>
    </w:p>
    <w:bookmarkEnd w:id="4"/>
    <w:p w14:paraId="214A09E4" w14:textId="77777777" w:rsidR="005062F7" w:rsidRPr="005062F7" w:rsidRDefault="005062F7" w:rsidP="005062F7">
      <w:pPr>
        <w:spacing w:after="0"/>
        <w:rPr>
          <w:rFonts w:ascii="Arial" w:eastAsia="Arial" w:hAnsi="Arial" w:cs="Arial"/>
          <w:b/>
          <w:bCs/>
          <w:sz w:val="20"/>
          <w:szCs w:val="20"/>
        </w:rPr>
      </w:pPr>
      <w:r w:rsidRPr="005062F7">
        <w:rPr>
          <w:rFonts w:ascii="Arial" w:eastAsia="Arial" w:hAnsi="Arial" w:cs="Arial"/>
          <w:b/>
          <w:bCs/>
          <w:sz w:val="20"/>
          <w:szCs w:val="20"/>
        </w:rPr>
        <w:t xml:space="preserve">Germany: </w:t>
      </w:r>
      <w:proofErr w:type="spellStart"/>
      <w:r w:rsidRPr="005062F7">
        <w:rPr>
          <w:rFonts w:ascii="Arial" w:eastAsia="Arial" w:hAnsi="Arial" w:cs="Arial"/>
          <w:sz w:val="20"/>
          <w:szCs w:val="20"/>
        </w:rPr>
        <w:t>Beate</w:t>
      </w:r>
      <w:proofErr w:type="spellEnd"/>
      <w:r w:rsidRPr="005062F7">
        <w:rPr>
          <w:rFonts w:ascii="Arial" w:eastAsia="Arial" w:hAnsi="Arial" w:cs="Arial"/>
          <w:sz w:val="20"/>
          <w:szCs w:val="20"/>
        </w:rPr>
        <w:t xml:space="preserve"> </w:t>
      </w:r>
      <w:proofErr w:type="spellStart"/>
      <w:r w:rsidRPr="005062F7">
        <w:rPr>
          <w:rFonts w:ascii="Arial" w:eastAsia="Arial" w:hAnsi="Arial" w:cs="Arial"/>
          <w:sz w:val="20"/>
          <w:szCs w:val="20"/>
        </w:rPr>
        <w:t>Holzwarth</w:t>
      </w:r>
      <w:proofErr w:type="spellEnd"/>
      <w:r w:rsidRPr="005062F7">
        <w:rPr>
          <w:rFonts w:ascii="Arial" w:eastAsia="Arial" w:hAnsi="Arial" w:cs="Arial"/>
          <w:sz w:val="20"/>
          <w:szCs w:val="20"/>
        </w:rPr>
        <w:t>, Chief Communications Officer | bholzwarth@v-er.eu | + 49 (0) 171 440 7844</w:t>
      </w:r>
    </w:p>
    <w:p w14:paraId="306A45C6" w14:textId="77777777" w:rsidR="005062F7" w:rsidRPr="005062F7" w:rsidRDefault="005062F7" w:rsidP="005062F7">
      <w:pPr>
        <w:spacing w:after="0"/>
        <w:rPr>
          <w:rFonts w:ascii="Arial" w:eastAsia="Arial" w:hAnsi="Arial" w:cs="Arial"/>
          <w:b/>
          <w:bCs/>
          <w:sz w:val="20"/>
          <w:szCs w:val="20"/>
        </w:rPr>
      </w:pPr>
    </w:p>
    <w:p w14:paraId="6EA0D2D4" w14:textId="78037D84" w:rsidR="00C00E9B" w:rsidRPr="005062F7" w:rsidRDefault="005062F7" w:rsidP="005062F7">
      <w:pPr>
        <w:spacing w:after="0"/>
        <w:rPr>
          <w:rFonts w:ascii="Arial" w:eastAsiaTheme="minorEastAsia" w:hAnsi="Arial" w:cs="Arial"/>
          <w:sz w:val="18"/>
          <w:szCs w:val="18"/>
          <w:lang w:val="es-ES"/>
        </w:rPr>
      </w:pPr>
      <w:r w:rsidRPr="005062F7">
        <w:rPr>
          <w:rFonts w:ascii="Arial" w:eastAsia="Arial" w:hAnsi="Arial" w:cs="Arial"/>
          <w:b/>
          <w:bCs/>
          <w:sz w:val="20"/>
          <w:szCs w:val="20"/>
          <w:lang w:val="es-ES"/>
        </w:rPr>
        <w:t xml:space="preserve">Australia: </w:t>
      </w:r>
      <w:r w:rsidRPr="005062F7">
        <w:rPr>
          <w:rFonts w:ascii="Arial" w:eastAsia="Arial" w:hAnsi="Arial" w:cs="Arial"/>
          <w:sz w:val="20"/>
          <w:szCs w:val="20"/>
          <w:lang w:val="es-ES"/>
        </w:rPr>
        <w:t>Jessica Bukowski, PR &amp; IR Manager| jbukowski@v-er.eu | +61 (0) 420 528 355</w:t>
      </w:r>
    </w:p>
    <w:p w14:paraId="2618A018" w14:textId="344B51EF" w:rsidR="00D90200" w:rsidRPr="005062F7" w:rsidRDefault="00D90200">
      <w:pPr>
        <w:spacing w:after="0"/>
        <w:jc w:val="left"/>
        <w:rPr>
          <w:b/>
          <w:i/>
          <w:sz w:val="16"/>
          <w:szCs w:val="16"/>
          <w:lang w:val="es-ES"/>
        </w:rPr>
      </w:pPr>
    </w:p>
    <w:p w14:paraId="48931531" w14:textId="4DA0CAB2" w:rsidR="009D782E" w:rsidRPr="005062F7" w:rsidRDefault="009D782E">
      <w:pPr>
        <w:spacing w:after="0"/>
        <w:jc w:val="left"/>
        <w:rPr>
          <w:b/>
          <w:i/>
          <w:sz w:val="16"/>
          <w:szCs w:val="16"/>
          <w:lang w:val="es-ES"/>
        </w:rPr>
      </w:pPr>
    </w:p>
    <w:p w14:paraId="2C8CFCF6" w14:textId="77777777" w:rsidR="009D782E" w:rsidRPr="005062F7" w:rsidRDefault="009D782E">
      <w:pPr>
        <w:spacing w:after="0"/>
        <w:jc w:val="left"/>
        <w:rPr>
          <w:b/>
          <w:i/>
          <w:sz w:val="16"/>
          <w:szCs w:val="16"/>
          <w:lang w:val="es-ES"/>
        </w:rPr>
      </w:pPr>
    </w:p>
    <w:p w14:paraId="55C981F4" w14:textId="77777777" w:rsidR="00914E09" w:rsidRPr="005062F7" w:rsidRDefault="00914E09" w:rsidP="00914E09">
      <w:pPr>
        <w:rPr>
          <w:rFonts w:ascii="Arial" w:hAnsi="Arial" w:cs="Arial"/>
          <w:b/>
          <w:bCs/>
          <w:sz w:val="18"/>
          <w:szCs w:val="18"/>
          <w:lang w:val="es-ES"/>
        </w:rPr>
      </w:pPr>
    </w:p>
    <w:p w14:paraId="340D9FA5" w14:textId="77777777" w:rsidR="00914E09" w:rsidRPr="005062F7" w:rsidRDefault="00914E09" w:rsidP="00914E09">
      <w:pPr>
        <w:rPr>
          <w:rFonts w:ascii="Arial" w:hAnsi="Arial" w:cs="Arial"/>
          <w:b/>
          <w:bCs/>
          <w:sz w:val="18"/>
          <w:szCs w:val="18"/>
          <w:lang w:val="es-ES"/>
        </w:rPr>
      </w:pPr>
    </w:p>
    <w:p w14:paraId="019399F4" w14:textId="77777777" w:rsidR="005062F7" w:rsidRPr="0025678C" w:rsidRDefault="005062F7">
      <w:pPr>
        <w:rPr>
          <w:rFonts w:ascii="Arial" w:hAnsi="Arial" w:cs="Arial"/>
          <w:b/>
          <w:bCs/>
          <w:sz w:val="18"/>
          <w:szCs w:val="18"/>
          <w:lang w:val="es-ES"/>
        </w:rPr>
      </w:pPr>
      <w:r w:rsidRPr="0025678C">
        <w:rPr>
          <w:rFonts w:ascii="Arial" w:hAnsi="Arial" w:cs="Arial"/>
          <w:b/>
          <w:bCs/>
          <w:sz w:val="18"/>
          <w:szCs w:val="18"/>
          <w:lang w:val="es-ES"/>
        </w:rPr>
        <w:br w:type="page"/>
      </w:r>
    </w:p>
    <w:p w14:paraId="1486F7E1" w14:textId="3AB66027" w:rsidR="00211BDA" w:rsidRDefault="00211BDA" w:rsidP="00914E09">
      <w:pPr>
        <w:rPr>
          <w:rFonts w:ascii="Arial" w:hAnsi="Arial" w:cs="Arial"/>
          <w:b/>
          <w:bCs/>
          <w:sz w:val="18"/>
          <w:szCs w:val="18"/>
        </w:rPr>
      </w:pPr>
      <w:r>
        <w:rPr>
          <w:rFonts w:ascii="Arial" w:hAnsi="Arial" w:cs="Arial"/>
          <w:b/>
          <w:bCs/>
          <w:sz w:val="18"/>
          <w:szCs w:val="18"/>
        </w:rPr>
        <w:lastRenderedPageBreak/>
        <w:t>FORWARD-LOOKING STATEMENTS</w:t>
      </w:r>
    </w:p>
    <w:p w14:paraId="18E03D4B" w14:textId="77777777" w:rsidR="00211BDA" w:rsidRDefault="00211BDA" w:rsidP="00211BDA">
      <w:pPr>
        <w:spacing w:before="240"/>
        <w:rPr>
          <w:rFonts w:ascii="Arial" w:eastAsia="Encode Sans" w:hAnsi="Arial" w:cs="Arial"/>
          <w:i/>
          <w:sz w:val="18"/>
          <w:szCs w:val="18"/>
        </w:rPr>
      </w:pPr>
      <w:r>
        <w:rPr>
          <w:rFonts w:ascii="Arial" w:eastAsia="Encode Sans" w:hAnsi="Arial" w:cs="Arial"/>
          <w:i/>
          <w:sz w:val="18"/>
          <w:szCs w:val="18"/>
        </w:rPr>
        <w:t xml:space="preserve">This communication contains forward-looking statements. </w:t>
      </w:r>
      <w:proofErr w:type="gramStart"/>
      <w:r>
        <w:rPr>
          <w:rFonts w:ascii="Arial" w:eastAsia="Encode Sans" w:hAnsi="Arial" w:cs="Arial"/>
          <w:i/>
          <w:sz w:val="18"/>
          <w:szCs w:val="18"/>
        </w:rPr>
        <w:t>In particular, statements</w:t>
      </w:r>
      <w:proofErr w:type="gramEnd"/>
      <w:r>
        <w:rPr>
          <w:rFonts w:ascii="Arial" w:eastAsia="Encode Sans" w:hAnsi="Arial" w:cs="Arial"/>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6D9C35D1" w14:textId="77777777" w:rsidR="00211BDA" w:rsidRDefault="00211BDA" w:rsidP="00211BDA">
      <w:pPr>
        <w:spacing w:before="240"/>
        <w:rPr>
          <w:rFonts w:ascii="Arial" w:eastAsia="Encode Sans" w:hAnsi="Arial" w:cs="Arial"/>
          <w:i/>
          <w:sz w:val="18"/>
          <w:szCs w:val="18"/>
        </w:rPr>
      </w:pPr>
      <w:r>
        <w:rPr>
          <w:rFonts w:ascii="Arial" w:eastAsia="Encode Sans" w:hAnsi="Arial" w:cs="Arial"/>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1CC98F62" w14:textId="77777777" w:rsidR="00211BDA" w:rsidRDefault="00211BDA" w:rsidP="00211BDA">
      <w:pPr>
        <w:spacing w:before="240"/>
        <w:rPr>
          <w:rFonts w:ascii="Arial" w:eastAsia="Encode Sans" w:hAnsi="Arial" w:cs="Arial"/>
          <w:i/>
          <w:sz w:val="18"/>
          <w:szCs w:val="18"/>
        </w:rPr>
      </w:pPr>
      <w:r>
        <w:rPr>
          <w:rFonts w:ascii="Arial" w:eastAsia="Encode Sans" w:hAnsi="Arial" w:cs="Arial"/>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5D67444A" w14:textId="77777777" w:rsidR="00D90200" w:rsidRDefault="00D90200">
      <w:pPr>
        <w:spacing w:after="0"/>
        <w:jc w:val="left"/>
        <w:rPr>
          <w:b/>
          <w:i/>
          <w:sz w:val="16"/>
          <w:szCs w:val="16"/>
        </w:rPr>
      </w:pPr>
    </w:p>
    <w:sectPr w:rsidR="00D90200">
      <w:footerReference w:type="default" r:id="rId15"/>
      <w:headerReference w:type="first" r:id="rId16"/>
      <w:pgSz w:w="12242" w:h="15842"/>
      <w:pgMar w:top="1134" w:right="1928" w:bottom="1134" w:left="1928" w:header="1021"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5D0C" w14:textId="77777777" w:rsidR="007C5570" w:rsidRDefault="007C5570">
      <w:pPr>
        <w:spacing w:after="0"/>
      </w:pPr>
      <w:r>
        <w:separator/>
      </w:r>
    </w:p>
  </w:endnote>
  <w:endnote w:type="continuationSeparator" w:id="0">
    <w:p w14:paraId="2D242336" w14:textId="77777777" w:rsidR="007C5570" w:rsidRDefault="007C55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w:altName w:val="Times New Roman"/>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1880" w14:textId="77777777" w:rsidR="007C5570" w:rsidRDefault="007C5570">
      <w:pPr>
        <w:spacing w:after="0"/>
      </w:pPr>
      <w:r>
        <w:separator/>
      </w:r>
    </w:p>
  </w:footnote>
  <w:footnote w:type="continuationSeparator" w:id="0">
    <w:p w14:paraId="382C01EE" w14:textId="77777777" w:rsidR="007C5570" w:rsidRDefault="007C55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6D5FF5EA" w:rsidR="00D90200" w:rsidRPr="004E387D" w:rsidRDefault="004E387D" w:rsidP="004E387D">
    <w:pPr>
      <w:pStyle w:val="Header"/>
    </w:pPr>
    <w:r>
      <w:rPr>
        <w:noProof/>
        <w:color w:val="243782"/>
      </w:rPr>
      <w:drawing>
        <wp:inline distT="0" distB="0" distL="0" distR="0" wp14:anchorId="1569F18B" wp14:editId="1917AF29">
          <wp:extent cx="5325110" cy="6102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NTIS-VULCAN.png"/>
                  <pic:cNvPicPr/>
                </pic:nvPicPr>
                <pic:blipFill>
                  <a:blip r:embed="rId1">
                    <a:extLst>
                      <a:ext uri="{28A0092B-C50C-407E-A947-70E740481C1C}">
                        <a14:useLocalDpi xmlns:a14="http://schemas.microsoft.com/office/drawing/2010/main" val="0"/>
                      </a:ext>
                    </a:extLst>
                  </a:blip>
                  <a:stretch>
                    <a:fillRect/>
                  </a:stretch>
                </pic:blipFill>
                <pic:spPr>
                  <a:xfrm>
                    <a:off x="0" y="0"/>
                    <a:ext cx="5325110" cy="610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7F3"/>
    <w:rsid w:val="000403C6"/>
    <w:rsid w:val="0006441F"/>
    <w:rsid w:val="000B0968"/>
    <w:rsid w:val="000B2E42"/>
    <w:rsid w:val="000C5A52"/>
    <w:rsid w:val="000D0AC3"/>
    <w:rsid w:val="00100E33"/>
    <w:rsid w:val="00115CA3"/>
    <w:rsid w:val="00123307"/>
    <w:rsid w:val="0016045E"/>
    <w:rsid w:val="00162B39"/>
    <w:rsid w:val="00172B2C"/>
    <w:rsid w:val="0019432C"/>
    <w:rsid w:val="00195133"/>
    <w:rsid w:val="001A14C2"/>
    <w:rsid w:val="001A3B61"/>
    <w:rsid w:val="001B7F90"/>
    <w:rsid w:val="001C1D40"/>
    <w:rsid w:val="001D10B3"/>
    <w:rsid w:val="001D2376"/>
    <w:rsid w:val="001E145E"/>
    <w:rsid w:val="00202659"/>
    <w:rsid w:val="00206526"/>
    <w:rsid w:val="002074AC"/>
    <w:rsid w:val="00211BDA"/>
    <w:rsid w:val="00214934"/>
    <w:rsid w:val="002232A1"/>
    <w:rsid w:val="00247709"/>
    <w:rsid w:val="0025678C"/>
    <w:rsid w:val="002B72BF"/>
    <w:rsid w:val="002C77BE"/>
    <w:rsid w:val="002D1821"/>
    <w:rsid w:val="002D43AD"/>
    <w:rsid w:val="002D67E6"/>
    <w:rsid w:val="002D6E8E"/>
    <w:rsid w:val="003062BC"/>
    <w:rsid w:val="00306BC9"/>
    <w:rsid w:val="00374F28"/>
    <w:rsid w:val="0037579C"/>
    <w:rsid w:val="003C0EBE"/>
    <w:rsid w:val="003D21DF"/>
    <w:rsid w:val="003D756D"/>
    <w:rsid w:val="00492DDE"/>
    <w:rsid w:val="004C37B7"/>
    <w:rsid w:val="004C48ED"/>
    <w:rsid w:val="004E29EF"/>
    <w:rsid w:val="004E387D"/>
    <w:rsid w:val="004F0A2C"/>
    <w:rsid w:val="004F2150"/>
    <w:rsid w:val="004F3BE9"/>
    <w:rsid w:val="004F7329"/>
    <w:rsid w:val="005062F7"/>
    <w:rsid w:val="005073F1"/>
    <w:rsid w:val="00512922"/>
    <w:rsid w:val="00516057"/>
    <w:rsid w:val="00525726"/>
    <w:rsid w:val="00547AF9"/>
    <w:rsid w:val="0055767E"/>
    <w:rsid w:val="00572D4A"/>
    <w:rsid w:val="0058367F"/>
    <w:rsid w:val="005E4EB5"/>
    <w:rsid w:val="00603F18"/>
    <w:rsid w:val="0061766E"/>
    <w:rsid w:val="00625C11"/>
    <w:rsid w:val="006262D2"/>
    <w:rsid w:val="00631BCB"/>
    <w:rsid w:val="006616BE"/>
    <w:rsid w:val="00680D18"/>
    <w:rsid w:val="006863D0"/>
    <w:rsid w:val="006B0CEC"/>
    <w:rsid w:val="006B2EB2"/>
    <w:rsid w:val="0071156E"/>
    <w:rsid w:val="0071381F"/>
    <w:rsid w:val="007376E7"/>
    <w:rsid w:val="0076578D"/>
    <w:rsid w:val="00786615"/>
    <w:rsid w:val="007A17A2"/>
    <w:rsid w:val="007C5570"/>
    <w:rsid w:val="007F0624"/>
    <w:rsid w:val="007F30E2"/>
    <w:rsid w:val="008018C5"/>
    <w:rsid w:val="008170F0"/>
    <w:rsid w:val="00837A76"/>
    <w:rsid w:val="008535C7"/>
    <w:rsid w:val="008A0E8A"/>
    <w:rsid w:val="008B0A0F"/>
    <w:rsid w:val="008D26D0"/>
    <w:rsid w:val="00907495"/>
    <w:rsid w:val="00914E09"/>
    <w:rsid w:val="00925DB9"/>
    <w:rsid w:val="00980D9E"/>
    <w:rsid w:val="00991B50"/>
    <w:rsid w:val="0099793C"/>
    <w:rsid w:val="009A2719"/>
    <w:rsid w:val="009B2260"/>
    <w:rsid w:val="009B3485"/>
    <w:rsid w:val="009C39C6"/>
    <w:rsid w:val="009D083B"/>
    <w:rsid w:val="009D5DC6"/>
    <w:rsid w:val="009D782E"/>
    <w:rsid w:val="009D7CB7"/>
    <w:rsid w:val="00A237F3"/>
    <w:rsid w:val="00A906F0"/>
    <w:rsid w:val="00A9686E"/>
    <w:rsid w:val="00A976CF"/>
    <w:rsid w:val="00AD7B93"/>
    <w:rsid w:val="00B27345"/>
    <w:rsid w:val="00B31E73"/>
    <w:rsid w:val="00B46A84"/>
    <w:rsid w:val="00B54574"/>
    <w:rsid w:val="00B57822"/>
    <w:rsid w:val="00B901C8"/>
    <w:rsid w:val="00BC4685"/>
    <w:rsid w:val="00BD74C3"/>
    <w:rsid w:val="00BE126A"/>
    <w:rsid w:val="00BE75A5"/>
    <w:rsid w:val="00C00E9B"/>
    <w:rsid w:val="00C334EF"/>
    <w:rsid w:val="00C42C0B"/>
    <w:rsid w:val="00C520FA"/>
    <w:rsid w:val="00C61685"/>
    <w:rsid w:val="00C818B8"/>
    <w:rsid w:val="00CA3AFC"/>
    <w:rsid w:val="00CA420F"/>
    <w:rsid w:val="00CB19A5"/>
    <w:rsid w:val="00CC15FE"/>
    <w:rsid w:val="00CC5C47"/>
    <w:rsid w:val="00CD319D"/>
    <w:rsid w:val="00D019D7"/>
    <w:rsid w:val="00D3455C"/>
    <w:rsid w:val="00D40E54"/>
    <w:rsid w:val="00D878B6"/>
    <w:rsid w:val="00D90200"/>
    <w:rsid w:val="00DB7F49"/>
    <w:rsid w:val="00DF61C4"/>
    <w:rsid w:val="00E11EDF"/>
    <w:rsid w:val="00E13473"/>
    <w:rsid w:val="00E15211"/>
    <w:rsid w:val="00E36F4A"/>
    <w:rsid w:val="00E653B0"/>
    <w:rsid w:val="00E669FB"/>
    <w:rsid w:val="00E759EE"/>
    <w:rsid w:val="00E76235"/>
    <w:rsid w:val="00E97FB7"/>
    <w:rsid w:val="00EB585F"/>
    <w:rsid w:val="00EC46E6"/>
    <w:rsid w:val="00EC4F3A"/>
    <w:rsid w:val="00EE3906"/>
    <w:rsid w:val="00EF0351"/>
    <w:rsid w:val="00F1190D"/>
    <w:rsid w:val="00F455C0"/>
    <w:rsid w:val="00F5359D"/>
    <w:rsid w:val="00F55FA4"/>
    <w:rsid w:val="00F62C02"/>
    <w:rsid w:val="00F72EB4"/>
    <w:rsid w:val="00F75BDD"/>
    <w:rsid w:val="00F76B60"/>
    <w:rsid w:val="00F76C4A"/>
    <w:rsid w:val="00F77D35"/>
    <w:rsid w:val="00F9493A"/>
    <w:rsid w:val="00FB58AF"/>
    <w:rsid w:val="00FE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en/investors/events/strategic-pl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en/news/press-releases/2021/november/stellantis-signs-lithium-supply-agreement-with-vulcan-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en/news/press-releases/2022/june/stellantis-secures-low-emissions-lithium-supply-for-north-american-electric-vehicle-production-from-controlled-thermal-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1232E791626D42A4209D08785B3EB2" ma:contentTypeVersion="10" ma:contentTypeDescription="Create a new document." ma:contentTypeScope="" ma:versionID="d694f9228558fe537cd3104b7819eff4">
  <xsd:schema xmlns:xsd="http://www.w3.org/2001/XMLSchema" xmlns:xs="http://www.w3.org/2001/XMLSchema" xmlns:p="http://schemas.microsoft.com/office/2006/metadata/properties" xmlns:ns3="ed291038-68af-44f8-9ebf-8e02159c5ab4" xmlns:ns4="07ab2334-74fa-4654-9f51-48ec6318f44c" targetNamespace="http://schemas.microsoft.com/office/2006/metadata/properties" ma:root="true" ma:fieldsID="d68cb19a36c0d559fb5d4b029ee2bb4e" ns3:_="" ns4:_="">
    <xsd:import namespace="ed291038-68af-44f8-9ebf-8e02159c5ab4"/>
    <xsd:import namespace="07ab2334-74fa-4654-9f51-48ec6318f4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91038-68af-44f8-9ebf-8e02159c5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b2334-74fa-4654-9f51-48ec6318f4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4.xml><?xml version="1.0" encoding="utf-8"?>
<ds:datastoreItem xmlns:ds="http://schemas.openxmlformats.org/officeDocument/2006/customXml" ds:itemID="{2B9966D5-1E9A-4F75-A709-47669068B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91038-68af-44f8-9ebf-8e02159c5ab4"/>
    <ds:schemaRef ds:uri="07ab2334-74fa-4654-9f51-48ec6318f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KAILEEN CONNELLY</cp:lastModifiedBy>
  <cp:revision>2</cp:revision>
  <dcterms:created xsi:type="dcterms:W3CDTF">2022-06-23T16:39:00Z</dcterms:created>
  <dcterms:modified xsi:type="dcterms:W3CDTF">2022-06-23T16:39:00Z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0x010100EF1232E791626D42A4209D08785B3EB2</vt:lpwstr>
  </property>
</Properties>
</file>